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lang w:val="en-US" w:eastAsia="zh-CN"/>
        </w:rPr>
      </w:pPr>
      <w:bookmarkStart w:id="0" w:name="_GoBack"/>
      <w:bookmarkEnd w:id="0"/>
      <w:r>
        <w:rPr>
          <w:rFonts w:hint="eastAsia" w:ascii="方正小标宋_GBK" w:hAnsi="方正小标宋_GBK" w:eastAsia="方正小标宋_GBK" w:cs="方正小标宋_GBK"/>
          <w:b/>
          <w:bCs/>
          <w:sz w:val="44"/>
          <w:szCs w:val="44"/>
          <w:lang w:val="en-US" w:eastAsia="zh-CN"/>
        </w:rPr>
        <w:t>关于开展东台市2015-2016年度自然科学</w:t>
      </w:r>
    </w:p>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优秀学术成果申报评选工作的通知</w:t>
      </w:r>
    </w:p>
    <w:p>
      <w:pPr>
        <w:rPr>
          <w:rFonts w:hint="eastAsia"/>
          <w:lang w:val="en-US" w:eastAsia="zh-CN"/>
        </w:rPr>
      </w:pP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各镇人民政府、市经济开发区、沿海经济区、城东新区、西溪景区管委会，市各有关委办局，市各有关部门、单位：</w:t>
      </w:r>
    </w:p>
    <w:p>
      <w:pPr>
        <w:ind w:firstLine="42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为了进一步营造尊重知识、尊重人才、尊重创造的浓烈氛围，激发广大科技工作者开展学术研究、学术交流、学术展示的积极性，促进创新型城市建设和全市经济社会又好又快发展，根据《东台市自然科学优秀学术成果奖评审办法》规定，经研究，决定组织开展2015-2016年度自然科学优秀学术成果申报评选工作。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一、评选范围及对象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（一）全市科技工作者在2015年1月1日至2016年12月31日期间，在地市级以上刊物发表、出版或交流的自然科学和交叉学科的学术成果、论文、著作均可申报参评。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（二）凡我市作者与市外人士合作的学术成果，我市作者必须为第一作者。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（三）学术成果的所有权须为本市所在地单位。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（四）每位作者申报学术成果数量不限。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二、评选程序及办法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（一）申报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作者本人填写《东台市2015-2016年度自然科学优秀学术成果申报表》（一式两份，从“中国东台网”、“东台科协网”公告栏下载），学术成果3份（原件1份，复印件2份）交所在市级学会、镇（区）科协初审后报市评审委员会办公室。非会员单位，由办公室初审后直接报送市评审委员会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市直各部门办公室主任、市级学会（协会）秘书长、镇（区）科协秘书长（科技干事）要及时做好自然科学优秀学术成果的征集、初审、报送工作。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申报参加盐城市级评选时间为：2017年4月5日—2017年4月25日。申报参加东台市级评选时间为：2017年4月10日—2017年5月30日。逾期一律不予受理。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评审委员会办公室对征集的学术成果进行审核后，原件退回。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（二）评审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专评：市评审委员会办公室将审核后的学术成果按专业登记分类，组织有关对口学会进行专业评审。接受专评任务的学会要成立专评委员会，负责学术成果专评工作，并在申报表上填写评语和专评意见，加盖学会公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2、综评：市评审委员会根据各专业评审结果，按学科分类，组织相关专家对专业评审结果进行复审，拟定出一等奖、二等奖、三等奖和优秀奖获奖建议名单。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3、审定：市评审委员会负责对综评拟定的奖项建议名单进行综合审定，报请市人民政府批准。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4、公示：对市评审委员会审定的获奖学术成果，在市内媒体上公示，接受社会监督。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（三）奖励：优秀学术成果获奖者，由市人民政府颁发证书和奖金，并作为技术职称晋升、科技进步奖申报重要依据。对获得组织奖的单位和个人，由市人民政府颁发荣誉证书。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（四）选送：对本次征集的层次较高，学术较深，影响较大的优秀学术成果，积极推荐参加盐城市自然科学优秀学术成果奖评选。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三、评选组织工作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评选组织工作由东台市自然科学优秀学术成果评审委员会统一组织领导。评审委员会组成人员为：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主  任：吴晓东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副主任：王志军   沈旭东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委  员：丁志用   卢惠斌   孙晓东   杨国林   苏  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陈  张   陈晓龙   张建华   陈绍峰   周东常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周晓祥   贲巧云   赵武艳   殷卫国   梅  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崔建才   韩  波   谭友华   翟立宏   戴应生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评审委员下设办公室，负责自然科学优秀学术成果评选日常工作。办公室设在市科协，地址：市行政中心13楼1301室。联系人：翟奇俊。联系电话：89561301、89561305。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bCs/>
          <w:sz w:val="28"/>
          <w:szCs w:val="28"/>
          <w:lang w:val="en-US" w:eastAsia="zh-CN"/>
        </w:rPr>
        <w:t>附件：东台市2015-2016年度自然科学优秀学术成果申报表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东台市人民政府办公室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8"/>
          <w:szCs w:val="28"/>
          <w:lang w:val="en-US" w:eastAsia="zh-CN"/>
        </w:rPr>
        <w:t xml:space="preserve">                                   2017年4月19日</w:t>
      </w:r>
    </w:p>
    <w:p>
      <w:pPr>
        <w:tabs>
          <w:tab w:val="left" w:pos="425"/>
        </w:tabs>
        <w:spacing w:line="560" w:lineRule="exact"/>
        <w:ind w:right="160"/>
        <w:jc w:val="left"/>
        <w:rPr>
          <w:rFonts w:hint="eastAsia" w:ascii="宋体" w:hAnsi="宋体" w:eastAsia="宋体"/>
          <w:snapToGrid/>
          <w:kern w:val="2"/>
          <w:sz w:val="28"/>
          <w:szCs w:val="28"/>
        </w:rPr>
      </w:pPr>
    </w:p>
    <w:tbl>
      <w:tblPr>
        <w:tblStyle w:val="6"/>
        <w:tblpPr w:leftFromText="180" w:rightFromText="180" w:vertAnchor="text" w:horzAnchor="page" w:tblpX="4558" w:tblpY="164"/>
        <w:tblW w:w="600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2"/>
        <w:gridCol w:w="51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6" w:hRule="atLeast"/>
        </w:trPr>
        <w:tc>
          <w:tcPr>
            <w:tcW w:w="892" w:type="dxa"/>
            <w:vAlign w:val="center"/>
          </w:tcPr>
          <w:p>
            <w:pPr>
              <w:tabs>
                <w:tab w:val="left" w:pos="425"/>
              </w:tabs>
              <w:spacing w:line="400" w:lineRule="exact"/>
              <w:ind w:firstLine="0"/>
              <w:jc w:val="left"/>
            </w:pPr>
            <w:r>
              <w:rPr>
                <w:rFonts w:hint="eastAsia" w:ascii="楷体_GB2312" w:eastAsia="楷体_GB2312"/>
                <w:b/>
                <w:sz w:val="24"/>
              </w:rPr>
              <w:t>所属学科</w:t>
            </w:r>
          </w:p>
        </w:tc>
        <w:tc>
          <w:tcPr>
            <w:tcW w:w="5115" w:type="dxa"/>
            <w:vAlign w:val="center"/>
          </w:tcPr>
          <w:p>
            <w:pPr>
              <w:tabs>
                <w:tab w:val="left" w:pos="425"/>
              </w:tabs>
              <w:spacing w:line="320" w:lineRule="exact"/>
              <w:ind w:firstLine="0"/>
              <w:jc w:val="left"/>
              <w:rPr>
                <w:rFonts w:ascii="楷体_GB2312" w:hAnsi="宋体" w:eastAsia="楷体_GB2312"/>
                <w:color w:val="000000"/>
                <w:sz w:val="24"/>
              </w:rPr>
            </w:pPr>
            <w:r>
              <w:rPr>
                <w:rFonts w:hint="eastAsia" w:ascii="楷体_GB2312" w:hAnsi="宋体" w:eastAsia="楷体_GB2312"/>
                <w:color w:val="000000"/>
                <w:sz w:val="24"/>
              </w:rPr>
              <w:t>基础学科□农业科学□医药科学□机械电气□</w:t>
            </w:r>
          </w:p>
          <w:p>
            <w:pPr>
              <w:tabs>
                <w:tab w:val="left" w:pos="425"/>
              </w:tabs>
              <w:spacing w:line="320" w:lineRule="exact"/>
              <w:ind w:firstLine="0"/>
              <w:jc w:val="left"/>
              <w:rPr>
                <w:rFonts w:ascii="楷体_GB2312" w:hAnsi="宋体" w:eastAsia="楷体_GB2312"/>
                <w:color w:val="000000"/>
                <w:sz w:val="24"/>
              </w:rPr>
            </w:pPr>
            <w:r>
              <w:rPr>
                <w:rFonts w:hint="eastAsia" w:ascii="楷体_GB2312" w:hAnsi="宋体" w:eastAsia="楷体_GB2312"/>
                <w:color w:val="000000"/>
                <w:sz w:val="24"/>
              </w:rPr>
              <w:t>电子信息□化学化工□交叉学科□其他□</w:t>
            </w:r>
          </w:p>
        </w:tc>
      </w:tr>
    </w:tbl>
    <w:p>
      <w:pPr>
        <w:tabs>
          <w:tab w:val="left" w:pos="425"/>
        </w:tabs>
        <w:spacing w:line="560" w:lineRule="exact"/>
        <w:ind w:right="160"/>
        <w:jc w:val="left"/>
        <w:rPr>
          <w:rFonts w:hint="eastAsia" w:ascii="宋体" w:hAnsi="宋体" w:eastAsia="宋体"/>
          <w:snapToGrid/>
          <w:kern w:val="2"/>
          <w:sz w:val="28"/>
          <w:szCs w:val="28"/>
        </w:rPr>
      </w:pPr>
    </w:p>
    <w:p>
      <w:pPr>
        <w:tabs>
          <w:tab w:val="left" w:pos="425"/>
        </w:tabs>
        <w:spacing w:line="560" w:lineRule="exact"/>
        <w:ind w:right="160" w:firstLine="280" w:firstLineChars="100"/>
        <w:jc w:val="left"/>
        <w:rPr>
          <w:rFonts w:hint="eastAsia" w:ascii="宋体" w:hAnsi="宋体" w:eastAsia="宋体"/>
          <w:snapToGrid/>
          <w:kern w:val="2"/>
          <w:sz w:val="28"/>
          <w:szCs w:val="28"/>
        </w:rPr>
      </w:pPr>
      <w:r>
        <w:rPr>
          <w:rFonts w:ascii="宋体" w:hAnsi="宋体" w:eastAsia="宋体"/>
          <w:snapToGrid/>
          <w:kern w:val="2"/>
          <w:sz w:val="28"/>
          <w:szCs w:val="28"/>
        </w:rPr>
        <mc:AlternateContent>
          <mc:Choice Requires="wps">
            <w:drawing>
              <wp:anchor distT="0" distB="0" distL="114300" distR="114300" simplePos="0" relativeHeight="251658240" behindDoc="0" locked="0" layoutInCell="1" allowOverlap="1">
                <wp:simplePos x="0" y="0"/>
                <wp:positionH relativeFrom="column">
                  <wp:posOffset>-218440</wp:posOffset>
                </wp:positionH>
                <wp:positionV relativeFrom="paragraph">
                  <wp:posOffset>-559435</wp:posOffset>
                </wp:positionV>
                <wp:extent cx="883920" cy="533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83920" cy="533400"/>
                        </a:xfrm>
                        <a:prstGeom prst="rect">
                          <a:avLst/>
                        </a:prstGeom>
                        <a:noFill/>
                        <a:ln w="9525">
                          <a:noFill/>
                        </a:ln>
                      </wps:spPr>
                      <wps:txbx>
                        <w:txbxContent>
                          <w:p>
                            <w:pPr>
                              <w:tabs>
                                <w:tab w:val="left" w:pos="425"/>
                              </w:tabs>
                              <w:ind w:firstLine="0"/>
                              <w:jc w:val="left"/>
                              <w:rPr>
                                <w:sz w:val="32"/>
                                <w:szCs w:val="32"/>
                              </w:rPr>
                            </w:pPr>
                            <w:r>
                              <w:rPr>
                                <w:rFonts w:hint="eastAsia" w:ascii="黑体" w:eastAsia="黑体"/>
                                <w:snapToGrid/>
                                <w:kern w:val="2"/>
                                <w:sz w:val="32"/>
                                <w:szCs w:val="32"/>
                              </w:rPr>
                              <w:t>附件</w:t>
                            </w:r>
                          </w:p>
                        </w:txbxContent>
                      </wps:txbx>
                      <wps:bodyPr upright="1"/>
                    </wps:wsp>
                  </a:graphicData>
                </a:graphic>
              </wp:anchor>
            </w:drawing>
          </mc:Choice>
          <mc:Fallback>
            <w:pict>
              <v:shape id="_x0000_s1026" o:spid="_x0000_s1026" o:spt="202" type="#_x0000_t202" style="position:absolute;left:0pt;margin-left:-17.2pt;margin-top:-44.05pt;height:42pt;width:69.6pt;z-index:251658240;mso-width-relative:page;mso-height-relative:page;" filled="f" stroked="f" coordsize="21600,21600" o:gfxdata="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xj04gtcAAAAKAQAADwAAAAAAAAABACAAAAAi&#10;AAAAZHJzL2Rvd25yZXYueG1sUEsBAhQAFAAAAAgAh07iQK09M/yZAQAACAMAAA4AAAAAAAAAAQAg&#10;AAAAJgEAAGRycy9lMm9Eb2MueG1sUEsFBgAAAAAGAAYAWQEAADEFAAAAAA==&#10;">
                <v:fill on="f" focussize="0,0"/>
                <v:stroke on="f"/>
                <v:imagedata o:title=""/>
                <o:lock v:ext="edit" aspectratio="f"/>
                <v:textbox>
                  <w:txbxContent>
                    <w:p>
                      <w:pPr>
                        <w:tabs>
                          <w:tab w:val="left" w:pos="425"/>
                        </w:tabs>
                        <w:ind w:firstLine="0"/>
                        <w:jc w:val="left"/>
                        <w:rPr>
                          <w:sz w:val="32"/>
                          <w:szCs w:val="32"/>
                        </w:rPr>
                      </w:pPr>
                      <w:r>
                        <w:rPr>
                          <w:rFonts w:hint="eastAsia" w:ascii="黑体" w:eastAsia="黑体"/>
                          <w:snapToGrid/>
                          <w:kern w:val="2"/>
                          <w:sz w:val="32"/>
                          <w:szCs w:val="32"/>
                        </w:rPr>
                        <w:t>附件</w:t>
                      </w:r>
                    </w:p>
                  </w:txbxContent>
                </v:textbox>
              </v:shape>
            </w:pict>
          </mc:Fallback>
        </mc:AlternateContent>
      </w:r>
      <w:r>
        <w:rPr>
          <w:rFonts w:hint="eastAsia" w:ascii="宋体" w:hAnsi="宋体" w:eastAsia="宋体"/>
          <w:snapToGrid/>
          <w:kern w:val="2"/>
          <w:sz w:val="28"/>
          <w:szCs w:val="28"/>
        </w:rPr>
        <w:t>编号：</w:t>
      </w:r>
    </w:p>
    <w:p>
      <w:pPr>
        <w:autoSpaceDE/>
        <w:autoSpaceDN/>
        <w:spacing w:line="240" w:lineRule="atLeast"/>
        <w:ind w:firstLine="0"/>
        <w:jc w:val="center"/>
        <w:rPr>
          <w:rFonts w:hint="eastAsia" w:ascii="方正小标宋_GBK" w:eastAsia="方正小标宋_GBK"/>
          <w:sz w:val="36"/>
          <w:lang w:val="en-US" w:eastAsia="zh-CN"/>
        </w:rPr>
      </w:pPr>
    </w:p>
    <w:p>
      <w:pPr>
        <w:autoSpaceDE/>
        <w:autoSpaceDN/>
        <w:spacing w:line="240" w:lineRule="atLeast"/>
        <w:ind w:firstLine="0"/>
        <w:jc w:val="center"/>
        <w:rPr>
          <w:rFonts w:hint="eastAsia" w:ascii="方正小标宋_GBK" w:eastAsia="方正小标宋_GBK"/>
          <w:sz w:val="36"/>
        </w:rPr>
      </w:pPr>
      <w:r>
        <w:rPr>
          <w:rFonts w:hint="eastAsia" w:ascii="方正小标宋_GBK" w:eastAsia="方正小标宋_GBK"/>
          <w:sz w:val="36"/>
          <w:lang w:val="en-US" w:eastAsia="zh-CN"/>
        </w:rPr>
        <w:t>东台</w:t>
      </w:r>
      <w:r>
        <w:rPr>
          <w:rFonts w:hint="eastAsia" w:ascii="方正小标宋_GBK" w:eastAsia="方正小标宋_GBK"/>
          <w:sz w:val="36"/>
        </w:rPr>
        <w:t>市2015-2016年度自然科学优秀学术成果申报表</w:t>
      </w:r>
    </w:p>
    <w:p>
      <w:pPr>
        <w:tabs>
          <w:tab w:val="left" w:pos="425"/>
        </w:tabs>
        <w:spacing w:line="560" w:lineRule="exact"/>
        <w:ind w:right="160"/>
        <w:jc w:val="left"/>
        <w:rPr>
          <w:rFonts w:hint="eastAsia" w:ascii="宋体" w:hAnsi="宋体" w:eastAsia="宋体"/>
          <w:snapToGrid/>
          <w:kern w:val="2"/>
          <w:sz w:val="28"/>
          <w:szCs w:val="28"/>
        </w:rPr>
      </w:pPr>
    </w:p>
    <w:tbl>
      <w:tblPr>
        <w:tblStyle w:val="6"/>
        <w:tblpPr w:leftFromText="180" w:rightFromText="180" w:vertAnchor="page" w:horzAnchor="page" w:tblpX="1700" w:tblpY="5344"/>
        <w:tblW w:w="91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9"/>
        <w:gridCol w:w="1322"/>
        <w:gridCol w:w="1257"/>
        <w:gridCol w:w="426"/>
        <w:gridCol w:w="411"/>
        <w:gridCol w:w="255"/>
        <w:gridCol w:w="584"/>
        <w:gridCol w:w="499"/>
        <w:gridCol w:w="425"/>
        <w:gridCol w:w="284"/>
        <w:gridCol w:w="425"/>
        <w:gridCol w:w="181"/>
        <w:gridCol w:w="670"/>
        <w:gridCol w:w="567"/>
        <w:gridCol w:w="141"/>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学术成果题目</w:t>
            </w:r>
          </w:p>
        </w:tc>
        <w:tc>
          <w:tcPr>
            <w:tcW w:w="7259" w:type="dxa"/>
            <w:gridSpan w:val="1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61"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何处发表</w:t>
            </w:r>
          </w:p>
        </w:tc>
        <w:tc>
          <w:tcPr>
            <w:tcW w:w="3432" w:type="dxa"/>
            <w:gridSpan w:val="6"/>
            <w:tcBorders>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709" w:type="dxa"/>
            <w:gridSpan w:val="2"/>
            <w:tcBorders>
              <w:lef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刊物等级</w:t>
            </w:r>
          </w:p>
        </w:tc>
        <w:tc>
          <w:tcPr>
            <w:tcW w:w="1276" w:type="dxa"/>
            <w:gridSpan w:val="3"/>
            <w:tcBorders>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708" w:type="dxa"/>
            <w:gridSpan w:val="2"/>
            <w:tcBorders>
              <w:lef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影响因子</w:t>
            </w:r>
          </w:p>
        </w:tc>
        <w:tc>
          <w:tcPr>
            <w:tcW w:w="1134" w:type="dxa"/>
            <w:vAlign w:val="top"/>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第一作者姓名</w:t>
            </w:r>
          </w:p>
        </w:tc>
        <w:tc>
          <w:tcPr>
            <w:tcW w:w="1683" w:type="dxa"/>
            <w:gridSpan w:val="2"/>
            <w:vAlign w:val="center"/>
          </w:tcPr>
          <w:p>
            <w:pPr>
              <w:autoSpaceDE/>
              <w:autoSpaceDN/>
              <w:snapToGrid/>
              <w:spacing w:line="240" w:lineRule="auto"/>
              <w:ind w:firstLine="0"/>
              <w:rPr>
                <w:rFonts w:ascii="Times New Roman" w:eastAsia="宋体"/>
                <w:snapToGrid/>
                <w:kern w:val="2"/>
                <w:sz w:val="24"/>
                <w:szCs w:val="24"/>
              </w:rPr>
            </w:pPr>
          </w:p>
        </w:tc>
        <w:tc>
          <w:tcPr>
            <w:tcW w:w="666"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性别</w:t>
            </w:r>
          </w:p>
        </w:tc>
        <w:tc>
          <w:tcPr>
            <w:tcW w:w="584" w:type="dxa"/>
            <w:vAlign w:val="center"/>
          </w:tcPr>
          <w:p>
            <w:pPr>
              <w:autoSpaceDE/>
              <w:autoSpaceDN/>
              <w:snapToGrid/>
              <w:spacing w:line="240" w:lineRule="auto"/>
              <w:ind w:firstLine="0"/>
              <w:rPr>
                <w:rFonts w:ascii="Times New Roman" w:eastAsia="宋体"/>
                <w:snapToGrid/>
                <w:kern w:val="2"/>
                <w:sz w:val="24"/>
                <w:szCs w:val="24"/>
              </w:rPr>
            </w:pPr>
          </w:p>
        </w:tc>
        <w:tc>
          <w:tcPr>
            <w:tcW w:w="4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年龄</w:t>
            </w:r>
          </w:p>
        </w:tc>
        <w:tc>
          <w:tcPr>
            <w:tcW w:w="70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425" w:type="dxa"/>
            <w:tcBorders>
              <w:righ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职称</w:t>
            </w:r>
          </w:p>
        </w:tc>
        <w:tc>
          <w:tcPr>
            <w:tcW w:w="851" w:type="dxa"/>
            <w:gridSpan w:val="2"/>
            <w:tcBorders>
              <w:left w:val="single" w:color="auto" w:sz="4" w:space="0"/>
              <w:righ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c>
          <w:tcPr>
            <w:tcW w:w="567" w:type="dxa"/>
            <w:tcBorders>
              <w:left w:val="single" w:color="auto" w:sz="4" w:space="0"/>
              <w:right w:val="single" w:color="auto" w:sz="4" w:space="0"/>
            </w:tcBorders>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w:t>
            </w:r>
          </w:p>
        </w:tc>
        <w:tc>
          <w:tcPr>
            <w:tcW w:w="1275" w:type="dxa"/>
            <w:gridSpan w:val="2"/>
            <w:tcBorders>
              <w:left w:val="single" w:color="auto" w:sz="4" w:space="0"/>
            </w:tcBorders>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工作单位</w:t>
            </w:r>
          </w:p>
        </w:tc>
        <w:tc>
          <w:tcPr>
            <w:tcW w:w="7259" w:type="dxa"/>
            <w:gridSpan w:val="1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所在学会及职务</w:t>
            </w:r>
          </w:p>
        </w:tc>
        <w:tc>
          <w:tcPr>
            <w:tcW w:w="2933" w:type="dxa"/>
            <w:gridSpan w:val="5"/>
            <w:vAlign w:val="center"/>
          </w:tcPr>
          <w:p>
            <w:pPr>
              <w:autoSpaceDE/>
              <w:autoSpaceDN/>
              <w:snapToGrid/>
              <w:spacing w:line="240" w:lineRule="auto"/>
              <w:ind w:firstLine="0"/>
              <w:rPr>
                <w:rFonts w:ascii="Times New Roman" w:eastAsia="宋体"/>
                <w:snapToGrid/>
                <w:kern w:val="2"/>
                <w:sz w:val="24"/>
                <w:szCs w:val="24"/>
              </w:rPr>
            </w:pPr>
          </w:p>
        </w:tc>
        <w:tc>
          <w:tcPr>
            <w:tcW w:w="1814" w:type="dxa"/>
            <w:gridSpan w:val="5"/>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联系手机</w:t>
            </w:r>
          </w:p>
        </w:tc>
        <w:tc>
          <w:tcPr>
            <w:tcW w:w="2512" w:type="dxa"/>
            <w:gridSpan w:val="4"/>
            <w:vAlign w:val="top"/>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restart"/>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合</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作</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作</w:t>
            </w:r>
          </w:p>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者</w:t>
            </w:r>
          </w:p>
        </w:tc>
        <w:tc>
          <w:tcPr>
            <w:tcW w:w="1257"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姓名</w:t>
            </w:r>
          </w:p>
        </w:tc>
        <w:tc>
          <w:tcPr>
            <w:tcW w:w="837"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性别</w:t>
            </w:r>
          </w:p>
        </w:tc>
        <w:tc>
          <w:tcPr>
            <w:tcW w:w="839"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年龄</w:t>
            </w:r>
          </w:p>
        </w:tc>
        <w:tc>
          <w:tcPr>
            <w:tcW w:w="924" w:type="dxa"/>
            <w:gridSpan w:val="2"/>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职称</w:t>
            </w:r>
          </w:p>
        </w:tc>
        <w:tc>
          <w:tcPr>
            <w:tcW w:w="890" w:type="dxa"/>
            <w:gridSpan w:val="3"/>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w:t>
            </w:r>
          </w:p>
        </w:tc>
        <w:tc>
          <w:tcPr>
            <w:tcW w:w="2512" w:type="dxa"/>
            <w:gridSpan w:val="4"/>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工作单位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1921" w:type="dxa"/>
            <w:gridSpan w:val="2"/>
            <w:vMerge w:val="continue"/>
            <w:vAlign w:val="center"/>
          </w:tcPr>
          <w:p>
            <w:pPr>
              <w:autoSpaceDE/>
              <w:autoSpaceDN/>
              <w:snapToGrid/>
              <w:spacing w:line="240" w:lineRule="auto"/>
              <w:ind w:firstLine="0"/>
              <w:jc w:val="center"/>
              <w:rPr>
                <w:rFonts w:ascii="Times New Roman" w:eastAsia="宋体"/>
                <w:snapToGrid/>
                <w:kern w:val="2"/>
                <w:sz w:val="24"/>
                <w:szCs w:val="24"/>
              </w:rPr>
            </w:pPr>
          </w:p>
        </w:tc>
        <w:tc>
          <w:tcPr>
            <w:tcW w:w="1257" w:type="dxa"/>
            <w:vAlign w:val="center"/>
          </w:tcPr>
          <w:p>
            <w:pPr>
              <w:autoSpaceDE/>
              <w:autoSpaceDN/>
              <w:snapToGrid/>
              <w:spacing w:line="240" w:lineRule="auto"/>
              <w:ind w:firstLine="0"/>
              <w:rPr>
                <w:rFonts w:ascii="Times New Roman" w:eastAsia="宋体"/>
                <w:snapToGrid/>
                <w:kern w:val="2"/>
                <w:sz w:val="24"/>
                <w:szCs w:val="24"/>
              </w:rPr>
            </w:pPr>
          </w:p>
        </w:tc>
        <w:tc>
          <w:tcPr>
            <w:tcW w:w="837"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39" w:type="dxa"/>
            <w:gridSpan w:val="2"/>
            <w:vAlign w:val="center"/>
          </w:tcPr>
          <w:p>
            <w:pPr>
              <w:autoSpaceDE/>
              <w:autoSpaceDN/>
              <w:snapToGrid/>
              <w:spacing w:line="240" w:lineRule="auto"/>
              <w:ind w:firstLine="0"/>
              <w:rPr>
                <w:rFonts w:ascii="Times New Roman" w:eastAsia="宋体"/>
                <w:snapToGrid/>
                <w:kern w:val="2"/>
                <w:sz w:val="24"/>
                <w:szCs w:val="24"/>
              </w:rPr>
            </w:pPr>
          </w:p>
        </w:tc>
        <w:tc>
          <w:tcPr>
            <w:tcW w:w="924" w:type="dxa"/>
            <w:gridSpan w:val="2"/>
            <w:vAlign w:val="center"/>
          </w:tcPr>
          <w:p>
            <w:pPr>
              <w:autoSpaceDE/>
              <w:autoSpaceDN/>
              <w:snapToGrid/>
              <w:spacing w:line="240" w:lineRule="auto"/>
              <w:ind w:firstLine="0"/>
              <w:rPr>
                <w:rFonts w:ascii="Times New Roman" w:eastAsia="宋体"/>
                <w:snapToGrid/>
                <w:kern w:val="2"/>
                <w:sz w:val="24"/>
                <w:szCs w:val="24"/>
              </w:rPr>
            </w:pPr>
          </w:p>
        </w:tc>
        <w:tc>
          <w:tcPr>
            <w:tcW w:w="890" w:type="dxa"/>
            <w:gridSpan w:val="3"/>
            <w:vAlign w:val="center"/>
          </w:tcPr>
          <w:p>
            <w:pPr>
              <w:autoSpaceDE/>
              <w:autoSpaceDN/>
              <w:snapToGrid/>
              <w:spacing w:line="240" w:lineRule="auto"/>
              <w:ind w:firstLine="0"/>
              <w:rPr>
                <w:rFonts w:ascii="Times New Roman" w:eastAsia="宋体"/>
                <w:snapToGrid/>
                <w:kern w:val="2"/>
                <w:sz w:val="24"/>
                <w:szCs w:val="24"/>
              </w:rPr>
            </w:pPr>
          </w:p>
        </w:tc>
        <w:tc>
          <w:tcPr>
            <w:tcW w:w="2512" w:type="dxa"/>
            <w:gridSpan w:val="4"/>
            <w:vAlign w:val="center"/>
          </w:tcPr>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9" w:hRule="atLeast"/>
        </w:trPr>
        <w:tc>
          <w:tcPr>
            <w:tcW w:w="9180" w:type="dxa"/>
            <w:gridSpan w:val="16"/>
            <w:vAlign w:val="center"/>
          </w:tcPr>
          <w:p>
            <w:pPr>
              <w:autoSpaceDE/>
              <w:autoSpaceDN/>
              <w:snapToGrid/>
              <w:spacing w:line="240" w:lineRule="auto"/>
              <w:ind w:firstLine="0"/>
              <w:rPr>
                <w:rFonts w:ascii="Times New Roman" w:eastAsia="宋体"/>
                <w:snapToGrid/>
                <w:kern w:val="2"/>
                <w:sz w:val="24"/>
                <w:szCs w:val="24"/>
              </w:rPr>
            </w:pPr>
            <w:r>
              <w:rPr>
                <w:rFonts w:hint="eastAsia" w:ascii="Times New Roman" w:eastAsia="宋体"/>
                <w:snapToGrid/>
                <w:kern w:val="2"/>
                <w:sz w:val="24"/>
                <w:szCs w:val="24"/>
              </w:rPr>
              <w:t>注：如果第二、第三作者非</w:t>
            </w:r>
            <w:r>
              <w:rPr>
                <w:rFonts w:hint="eastAsia" w:ascii="Times New Roman" w:eastAsia="宋体"/>
                <w:snapToGrid/>
                <w:kern w:val="2"/>
                <w:sz w:val="24"/>
                <w:szCs w:val="24"/>
                <w:lang w:val="en-US" w:eastAsia="zh-CN"/>
              </w:rPr>
              <w:t>东台</w:t>
            </w:r>
            <w:r>
              <w:rPr>
                <w:rFonts w:hint="eastAsia" w:ascii="Times New Roman" w:eastAsia="宋体"/>
                <w:snapToGrid/>
                <w:kern w:val="2"/>
                <w:sz w:val="24"/>
                <w:szCs w:val="24"/>
              </w:rPr>
              <w:t>市科技工作者，则不用填。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344" w:hRule="atLeast"/>
        </w:trPr>
        <w:tc>
          <w:tcPr>
            <w:tcW w:w="9180" w:type="dxa"/>
            <w:gridSpan w:val="16"/>
            <w:vAlign w:val="center"/>
          </w:tcPr>
          <w:p>
            <w:pPr>
              <w:autoSpaceDE/>
              <w:autoSpaceDN/>
              <w:snapToGrid/>
              <w:spacing w:line="240" w:lineRule="auto"/>
              <w:ind w:firstLine="0"/>
              <w:jc w:val="center"/>
              <w:rPr>
                <w:rFonts w:ascii="Times New Roman" w:eastAsia="宋体"/>
                <w:snapToGrid/>
                <w:kern w:val="2"/>
                <w:sz w:val="28"/>
                <w:szCs w:val="28"/>
              </w:rPr>
            </w:pPr>
            <w:r>
              <w:rPr>
                <w:rFonts w:hint="eastAsia" w:ascii="Times New Roman" w:eastAsia="宋体"/>
                <w:snapToGrid/>
                <w:kern w:val="2"/>
                <w:sz w:val="28"/>
                <w:szCs w:val="28"/>
              </w:rPr>
              <w:t>内  容  提  要</w:t>
            </w:r>
          </w:p>
          <w:p>
            <w:pPr>
              <w:autoSpaceDE/>
              <w:autoSpaceDN/>
              <w:snapToGrid/>
              <w:spacing w:line="240" w:lineRule="auto"/>
              <w:ind w:firstLine="0"/>
              <w:jc w:val="center"/>
              <w:rPr>
                <w:rFonts w:hint="eastAsia" w:ascii="Times New Roman" w:eastAsia="宋体"/>
                <w:snapToGrid/>
                <w:kern w:val="2"/>
                <w:sz w:val="28"/>
                <w:szCs w:val="28"/>
              </w:rPr>
            </w:pPr>
            <w:r>
              <w:rPr>
                <w:rFonts w:hint="eastAsia" w:ascii="Times New Roman" w:eastAsia="宋体"/>
                <w:snapToGrid/>
                <w:kern w:val="2"/>
                <w:sz w:val="21"/>
              </w:rPr>
              <w:t>（阐述学术成果要点、论据、水平、效益，限500字内）</w:t>
            </w: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hint="eastAsia"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83" w:hRule="atLeast"/>
        </w:trPr>
        <w:tc>
          <w:tcPr>
            <w:tcW w:w="9180" w:type="dxa"/>
            <w:gridSpan w:val="16"/>
            <w:vAlign w:val="center"/>
          </w:tcPr>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05" w:hRule="exact"/>
        </w:trPr>
        <w:tc>
          <w:tcPr>
            <w:tcW w:w="5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专业评审意见及等级</w:t>
            </w:r>
          </w:p>
        </w:tc>
        <w:tc>
          <w:tcPr>
            <w:tcW w:w="8581" w:type="dxa"/>
            <w:gridSpan w:val="15"/>
            <w:vAlign w:val="top"/>
          </w:tcPr>
          <w:p>
            <w:pPr>
              <w:autoSpaceDE/>
              <w:autoSpaceDN/>
              <w:snapToGrid/>
              <w:spacing w:line="240" w:lineRule="auto"/>
              <w:ind w:firstLine="0"/>
              <w:rPr>
                <w:rFonts w:ascii="仿宋" w:hAnsi="仿宋" w:eastAsia="仿宋"/>
                <w:sz w:val="24"/>
              </w:rPr>
            </w:pPr>
          </w:p>
          <w:p>
            <w:pPr>
              <w:autoSpaceDE/>
              <w:autoSpaceDN/>
              <w:snapToGrid/>
              <w:spacing w:line="240" w:lineRule="auto"/>
              <w:ind w:right="960" w:firstLine="0"/>
              <w:jc w:val="both"/>
              <w:rPr>
                <w:rFonts w:hint="eastAsia" w:ascii="仿宋" w:hAnsi="仿宋" w:eastAsia="仿宋"/>
                <w:sz w:val="24"/>
              </w:rPr>
            </w:pPr>
            <w:r>
              <w:rPr>
                <w:rFonts w:hint="eastAsia" w:ascii="仿宋" w:hAnsi="仿宋" w:eastAsia="仿宋"/>
                <w:sz w:val="24"/>
              </w:rPr>
              <w:t xml:space="preserve"> </w:t>
            </w:r>
          </w:p>
          <w:p>
            <w:pPr>
              <w:autoSpaceDE/>
              <w:autoSpaceDN/>
              <w:snapToGrid/>
              <w:spacing w:line="240" w:lineRule="auto"/>
              <w:ind w:right="960" w:firstLine="0"/>
              <w:jc w:val="both"/>
              <w:rPr>
                <w:rFonts w:hint="eastAsia" w:ascii="仿宋" w:hAnsi="仿宋" w:eastAsia="仿宋"/>
                <w:sz w:val="24"/>
              </w:rPr>
            </w:pPr>
          </w:p>
          <w:p>
            <w:pPr>
              <w:autoSpaceDE/>
              <w:autoSpaceDN/>
              <w:snapToGrid/>
              <w:spacing w:line="240" w:lineRule="auto"/>
              <w:ind w:right="960" w:firstLine="0"/>
              <w:jc w:val="center"/>
              <w:rPr>
                <w:rFonts w:hint="eastAsia" w:ascii="仿宋" w:hAnsi="仿宋" w:eastAsia="仿宋"/>
                <w:sz w:val="24"/>
              </w:rPr>
            </w:pPr>
            <w:r>
              <w:rPr>
                <w:rFonts w:hint="eastAsia" w:ascii="仿宋" w:hAnsi="仿宋" w:eastAsia="仿宋"/>
                <w:sz w:val="24"/>
              </w:rPr>
              <w:t xml:space="preserve">                        </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评审专家签字：</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评审组长签字：</w:t>
            </w:r>
          </w:p>
          <w:p>
            <w:pPr>
              <w:autoSpaceDE/>
              <w:autoSpaceDN/>
              <w:snapToGrid/>
              <w:spacing w:line="240" w:lineRule="auto"/>
              <w:ind w:right="720" w:firstLine="0"/>
              <w:jc w:val="right"/>
              <w:rPr>
                <w:rFonts w:ascii="仿宋" w:hAnsi="仿宋" w:eastAsia="仿宋"/>
                <w:sz w:val="24"/>
              </w:rPr>
            </w:pPr>
          </w:p>
          <w:p>
            <w:pPr>
              <w:autoSpaceDE/>
              <w:autoSpaceDN/>
              <w:snapToGrid/>
              <w:spacing w:line="240" w:lineRule="auto"/>
              <w:ind w:right="720" w:firstLine="0"/>
              <w:jc w:val="both"/>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90" w:hRule="exact"/>
        </w:trPr>
        <w:tc>
          <w:tcPr>
            <w:tcW w:w="5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综合评审意见及等级</w:t>
            </w:r>
          </w:p>
        </w:tc>
        <w:tc>
          <w:tcPr>
            <w:tcW w:w="8581" w:type="dxa"/>
            <w:gridSpan w:val="15"/>
            <w:vAlign w:val="top"/>
          </w:tcPr>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6240" w:firstLineChars="2600"/>
              <w:rPr>
                <w:rFonts w:ascii="Times New Roman" w:eastAsia="宋体"/>
                <w:snapToGrid/>
                <w:kern w:val="2"/>
                <w:sz w:val="24"/>
                <w:szCs w:val="24"/>
              </w:rPr>
            </w:pP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评审专家签字：</w:t>
            </w:r>
          </w:p>
          <w:p>
            <w:pPr>
              <w:autoSpaceDE/>
              <w:autoSpaceDN/>
              <w:snapToGrid/>
              <w:spacing w:line="240" w:lineRule="auto"/>
              <w:ind w:right="960" w:firstLine="0"/>
              <w:jc w:val="center"/>
              <w:rPr>
                <w:rFonts w:ascii="仿宋" w:hAnsi="仿宋" w:eastAsia="仿宋"/>
                <w:sz w:val="24"/>
              </w:rPr>
            </w:pPr>
            <w:r>
              <w:rPr>
                <w:rFonts w:hint="eastAsia" w:ascii="仿宋" w:hAnsi="仿宋" w:eastAsia="仿宋"/>
                <w:sz w:val="24"/>
              </w:rPr>
              <w:t xml:space="preserve">                                </w:t>
            </w:r>
          </w:p>
          <w:p>
            <w:pPr>
              <w:autoSpaceDE/>
              <w:autoSpaceDN/>
              <w:snapToGrid/>
              <w:spacing w:line="240" w:lineRule="auto"/>
              <w:ind w:firstLine="6240" w:firstLineChars="2600"/>
              <w:rPr>
                <w:rFonts w:ascii="Times New Roman" w:eastAsia="宋体"/>
                <w:snapToGrid/>
                <w:kern w:val="2"/>
                <w:sz w:val="24"/>
                <w:szCs w:val="24"/>
              </w:rPr>
            </w:pPr>
            <w:r>
              <w:rPr>
                <w:rFonts w:hint="eastAsia" w:ascii="仿宋" w:hAnsi="仿宋" w:eastAsia="仿宋"/>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030" w:hRule="exact"/>
        </w:trPr>
        <w:tc>
          <w:tcPr>
            <w:tcW w:w="599" w:type="dxa"/>
            <w:vAlign w:val="center"/>
          </w:tcPr>
          <w:p>
            <w:pPr>
              <w:autoSpaceDE/>
              <w:autoSpaceDN/>
              <w:snapToGrid/>
              <w:spacing w:line="240" w:lineRule="auto"/>
              <w:ind w:firstLine="0"/>
              <w:jc w:val="center"/>
              <w:rPr>
                <w:rFonts w:ascii="Times New Roman" w:eastAsia="宋体"/>
                <w:snapToGrid/>
                <w:kern w:val="2"/>
                <w:sz w:val="24"/>
                <w:szCs w:val="24"/>
              </w:rPr>
            </w:pPr>
            <w:r>
              <w:rPr>
                <w:rFonts w:hint="eastAsia" w:ascii="Times New Roman" w:eastAsia="宋体"/>
                <w:snapToGrid/>
                <w:kern w:val="2"/>
                <w:sz w:val="24"/>
                <w:szCs w:val="24"/>
              </w:rPr>
              <w:t>市评审委审定意见</w:t>
            </w:r>
          </w:p>
        </w:tc>
        <w:tc>
          <w:tcPr>
            <w:tcW w:w="8581" w:type="dxa"/>
            <w:gridSpan w:val="15"/>
            <w:vAlign w:val="top"/>
          </w:tcPr>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autoSpaceDE/>
              <w:autoSpaceDN/>
              <w:snapToGrid/>
              <w:spacing w:line="240" w:lineRule="auto"/>
              <w:ind w:firstLine="0"/>
              <w:rPr>
                <w:rFonts w:ascii="Times New Roman" w:eastAsia="宋体"/>
                <w:snapToGrid/>
                <w:kern w:val="2"/>
                <w:sz w:val="24"/>
                <w:szCs w:val="24"/>
              </w:rPr>
            </w:pPr>
          </w:p>
          <w:p>
            <w:pPr>
              <w:tabs>
                <w:tab w:val="left" w:pos="425"/>
              </w:tabs>
              <w:adjustRightInd w:val="0"/>
              <w:ind w:left="0" w:leftChars="0" w:firstLine="0" w:firstLineChars="0"/>
              <w:jc w:val="left"/>
              <w:rPr>
                <w:rFonts w:hint="eastAsia"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主任委员签字：</w:t>
            </w:r>
          </w:p>
          <w:p>
            <w:pPr>
              <w:tabs>
                <w:tab w:val="left" w:pos="425"/>
              </w:tabs>
              <w:adjustRightInd w:val="0"/>
              <w:ind w:left="0" w:leftChars="0" w:firstLine="0" w:firstLineChars="0"/>
              <w:jc w:val="left"/>
              <w:rPr>
                <w:rFonts w:hint="eastAsia" w:ascii="仿宋" w:hAnsi="仿宋" w:eastAsia="仿宋"/>
                <w:sz w:val="24"/>
              </w:rPr>
            </w:pPr>
          </w:p>
          <w:p>
            <w:pPr>
              <w:autoSpaceDE/>
              <w:autoSpaceDN/>
              <w:snapToGrid/>
              <w:spacing w:line="240" w:lineRule="auto"/>
              <w:ind w:left="0" w:leftChars="0" w:firstLine="0" w:firstLineChars="0"/>
              <w:rPr>
                <w:rFonts w:ascii="Times New Roman" w:eastAsia="宋体"/>
                <w:snapToGrid/>
                <w:kern w:val="2"/>
                <w:sz w:val="24"/>
                <w:szCs w:val="24"/>
              </w:rPr>
            </w:pP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 xml:space="preserve">年   月   日                                         </w:t>
            </w:r>
            <w:r>
              <w:rPr>
                <w:rFonts w:hint="eastAsia" w:ascii="仿宋" w:hAnsi="仿宋" w:eastAsia="仿宋"/>
                <w:sz w:val="24"/>
                <w:lang w:val="en-US" w:eastAsia="zh-CN"/>
              </w:rPr>
              <w:t xml:space="preserve">   </w:t>
            </w:r>
          </w:p>
        </w:tc>
      </w:tr>
    </w:tbl>
    <w:p>
      <w:pPr>
        <w:autoSpaceDE/>
        <w:autoSpaceDN/>
        <w:snapToGrid/>
        <w:spacing w:line="240" w:lineRule="auto"/>
        <w:ind w:firstLine="0"/>
        <w:jc w:val="right"/>
        <w:rPr>
          <w:rFonts w:ascii="Times New Roman" w:eastAsia="宋体"/>
          <w:snapToGrid/>
          <w:kern w:val="2"/>
          <w:sz w:val="21"/>
        </w:rPr>
      </w:pPr>
      <w:r>
        <w:rPr>
          <w:rFonts w:hint="eastAsia" w:ascii="Times New Roman" w:eastAsia="宋体"/>
          <w:snapToGrid/>
          <w:kern w:val="2"/>
          <w:sz w:val="21"/>
        </w:rPr>
        <w:t>（此表正反打印，一式两份）</w:t>
      </w:r>
    </w:p>
    <w:p>
      <w:pPr>
        <w:ind w:firstLine="420"/>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微软雅黑 Light">
    <w:panose1 w:val="020B0502040204020203"/>
    <w:charset w:val="86"/>
    <w:family w:val="auto"/>
    <w:pitch w:val="default"/>
    <w:sig w:usb0="A00002BF" w:usb1="28CF001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84ECC"/>
    <w:rsid w:val="09571DDC"/>
    <w:rsid w:val="0FBF0D09"/>
    <w:rsid w:val="149E3991"/>
    <w:rsid w:val="1DC46B44"/>
    <w:rsid w:val="1DEF7C3C"/>
    <w:rsid w:val="21EA5C0D"/>
    <w:rsid w:val="225936CC"/>
    <w:rsid w:val="243B45BB"/>
    <w:rsid w:val="25D15BD9"/>
    <w:rsid w:val="2B140466"/>
    <w:rsid w:val="2D693A71"/>
    <w:rsid w:val="2E402145"/>
    <w:rsid w:val="2F6121A3"/>
    <w:rsid w:val="321E6F3D"/>
    <w:rsid w:val="324C02C8"/>
    <w:rsid w:val="330877F7"/>
    <w:rsid w:val="34522358"/>
    <w:rsid w:val="38833909"/>
    <w:rsid w:val="38F06FDB"/>
    <w:rsid w:val="391003E7"/>
    <w:rsid w:val="3D613671"/>
    <w:rsid w:val="3E63781E"/>
    <w:rsid w:val="40EA1354"/>
    <w:rsid w:val="474C3217"/>
    <w:rsid w:val="4840499F"/>
    <w:rsid w:val="48C96C3B"/>
    <w:rsid w:val="4B2D6011"/>
    <w:rsid w:val="4C673CC6"/>
    <w:rsid w:val="4DF159EC"/>
    <w:rsid w:val="4FB0633C"/>
    <w:rsid w:val="5556481B"/>
    <w:rsid w:val="5DCC46B7"/>
    <w:rsid w:val="631352C3"/>
    <w:rsid w:val="690905EB"/>
    <w:rsid w:val="7067697A"/>
    <w:rsid w:val="73513277"/>
    <w:rsid w:val="778C1B03"/>
    <w:rsid w:val="7E601A08"/>
    <w:rsid w:val="7F2D54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qFormat/>
    <w:uiPriority w:val="0"/>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2017-04-12T09:31:00Z</cp:lastPrinted>
  <dcterms:modified xsi:type="dcterms:W3CDTF">2017-04-20T03:20:01Z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