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color w:val="000000" w:themeColor="text1"/>
          <w:sz w:val="24"/>
          <w:szCs w:val="24"/>
          <w14:textFill>
            <w14:solidFill>
              <w14:schemeClr w14:val="tx1"/>
            </w14:solidFill>
          </w14:textFill>
        </w:rPr>
      </w:pPr>
    </w:p>
    <w:p>
      <w:pPr>
        <w:rPr>
          <w:vanish/>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_GBK" w:hAnsi="方正小标宋_GBK" w:eastAsia="方正小标宋_GBK" w:cs="方正小标宋_GBK"/>
          <w:b w:val="0"/>
          <w:bCs w:val="0"/>
          <w:color w:val="FF0000"/>
          <w:spacing w:val="-20"/>
          <w:w w:val="3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_GBK" w:hAnsi="方正小标宋_GBK" w:eastAsia="方正小标宋_GBK" w:cs="方正小标宋_GBK"/>
          <w:b w:val="0"/>
          <w:bCs w:val="0"/>
          <w:color w:val="FF0000"/>
          <w:spacing w:val="-20"/>
          <w:w w:val="30"/>
          <w:sz w:val="144"/>
          <w:szCs w:val="144"/>
        </w:rPr>
      </w:pPr>
      <w:r>
        <w:rPr>
          <w:rFonts w:hint="eastAsia" w:ascii="方正小标宋_GBK" w:hAnsi="方正小标宋_GBK" w:eastAsia="方正小标宋_GBK" w:cs="方正小标宋_GBK"/>
          <w:b w:val="0"/>
          <w:bCs w:val="0"/>
          <w:color w:val="FF0000"/>
          <w:spacing w:val="-20"/>
          <w:w w:val="30"/>
          <w:sz w:val="144"/>
          <w:szCs w:val="144"/>
          <w:lang w:eastAsia="zh-CN"/>
        </w:rPr>
        <w:t>东台市全民科学素质</w:t>
      </w:r>
      <w:bookmarkStart w:id="0" w:name="_GoBack"/>
      <w:bookmarkEnd w:id="0"/>
      <w:r>
        <w:rPr>
          <w:rFonts w:hint="eastAsia" w:ascii="方正小标宋_GBK" w:hAnsi="方正小标宋_GBK" w:eastAsia="方正小标宋_GBK" w:cs="方正小标宋_GBK"/>
          <w:b w:val="0"/>
          <w:bCs w:val="0"/>
          <w:color w:val="FF0000"/>
          <w:spacing w:val="-20"/>
          <w:w w:val="30"/>
          <w:sz w:val="144"/>
          <w:szCs w:val="144"/>
          <w:lang w:eastAsia="zh-CN"/>
        </w:rPr>
        <w:t>工作领导小组办公室文件</w:t>
      </w:r>
    </w:p>
    <w:p>
      <w:pPr>
        <w:spacing w:line="360" w:lineRule="auto"/>
        <w:ind w:firstLine="640" w:firstLineChars="200"/>
        <w:rPr>
          <w:rFonts w:eastAsia="仿宋_GB2312"/>
          <w:sz w:val="32"/>
          <w:szCs w:val="32"/>
        </w:rPr>
      </w:pPr>
      <w:r>
        <w:rPr>
          <w:rFonts w:eastAsia="仿宋_GB2312"/>
          <w:sz w:val="32"/>
          <w:szCs w:val="32"/>
        </w:rPr>
        <w:t xml:space="preserve"> </w:t>
      </w:r>
    </w:p>
    <w:p>
      <w:pPr>
        <w:spacing w:line="360" w:lineRule="auto"/>
        <w:jc w:val="center"/>
        <w:rPr>
          <w:rFonts w:eastAsia="仿宋_GB2312"/>
          <w:sz w:val="32"/>
          <w:szCs w:val="32"/>
        </w:rPr>
      </w:pPr>
      <w:r>
        <w:rPr>
          <w:rFonts w:eastAsia="仿宋_GB2312"/>
          <w:sz w:val="32"/>
          <w:szCs w:val="32"/>
        </w:rPr>
        <w:t>东</w:t>
      </w:r>
      <w:r>
        <w:rPr>
          <w:rFonts w:hint="eastAsia" w:ascii="仿宋_GB2312" w:eastAsia="仿宋_GB2312"/>
          <w:sz w:val="32"/>
          <w:szCs w:val="32"/>
        </w:rPr>
        <w:t>全科组</w:t>
      </w:r>
      <w:r>
        <w:rPr>
          <w:rFonts w:hint="eastAsia" w:ascii="仿宋_GB2312" w:eastAsia="仿宋_GB2312"/>
          <w:sz w:val="32"/>
          <w:szCs w:val="32"/>
          <w:lang w:eastAsia="zh-CN"/>
        </w:rPr>
        <w:t>办发</w:t>
      </w:r>
      <w:r>
        <w:rPr>
          <w:rFonts w:eastAsia="仿宋_GB2312"/>
          <w:kern w:val="0"/>
          <w:sz w:val="32"/>
          <w:szCs w:val="32"/>
        </w:rPr>
        <w:t>〔201</w:t>
      </w: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lang w:val="en-US" w:eastAsia="zh-CN"/>
        </w:rPr>
        <w:t>2</w:t>
      </w:r>
      <w:r>
        <w:rPr>
          <w:rFonts w:eastAsia="仿宋_GB2312"/>
          <w:sz w:val="32"/>
          <w:szCs w:val="32"/>
        </w:rPr>
        <w:t>号</w:t>
      </w:r>
    </w:p>
    <w:p>
      <w:pPr>
        <w:spacing w:line="360" w:lineRule="auto"/>
        <w:rPr>
          <w:rFonts w:eastAsia="仿宋_GB2312"/>
          <w:sz w:val="32"/>
          <w:szCs w:val="32"/>
        </w:rPr>
      </w:pPr>
      <w:r>
        <w:rPr>
          <w:rFonts w:hint="eastAsia" w:eastAsia="仿宋_GB2312"/>
          <w:color w:val="FF0000"/>
          <w:sz w:val="32"/>
          <w:szCs w:val="32"/>
          <w:u w:val="thick"/>
          <w:lang w:val="en-US" w:eastAsia="zh-CN"/>
        </w:rPr>
        <w:t xml:space="preserve">                                                       </w:t>
      </w:r>
      <w:r>
        <w:rPr>
          <w:rFonts w:eastAsia="仿宋_GB2312"/>
          <w:sz w:val="32"/>
          <w:szCs w:val="32"/>
        </w:rPr>
        <w:t xml:space="preserve"> </w:t>
      </w:r>
    </w:p>
    <w:p>
      <w:pPr>
        <w:keepNext w:val="0"/>
        <w:keepLines w:val="0"/>
        <w:widowControl/>
        <w:suppressLineNumbers w:val="0"/>
        <w:spacing w:before="0" w:beforeAutospacing="0" w:after="0" w:afterAutospacing="0" w:line="560" w:lineRule="atLeast"/>
        <w:ind w:left="0" w:leftChars="0" w:right="0" w:firstLine="0" w:firstLineChars="0"/>
        <w:jc w:val="center"/>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pPr>
    </w:p>
    <w:p>
      <w:pPr>
        <w:keepNext w:val="0"/>
        <w:keepLines w:val="0"/>
        <w:widowControl/>
        <w:suppressLineNumbers w:val="0"/>
        <w:spacing w:before="0" w:beforeAutospacing="0" w:after="0" w:afterAutospacing="0" w:line="560" w:lineRule="atLeast"/>
        <w:ind w:left="0" w:leftChars="0" w:right="0" w:firstLine="0" w:firstLineChars="0"/>
        <w:jc w:val="center"/>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t>关于举办2017年全国科技活动周</w:t>
      </w:r>
    </w:p>
    <w:p>
      <w:pPr>
        <w:keepNext w:val="0"/>
        <w:keepLines w:val="0"/>
        <w:widowControl/>
        <w:suppressLineNumbers w:val="0"/>
        <w:spacing w:before="0" w:beforeAutospacing="0" w:after="0" w:afterAutospacing="0" w:line="560" w:lineRule="atLeast"/>
        <w:ind w:left="0" w:leftChars="0" w:right="0" w:firstLine="0" w:firstLineChars="0"/>
        <w:jc w:val="center"/>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t>暨东台市第二十九届科普宣传周活动的通知</w:t>
      </w:r>
    </w:p>
    <w:p>
      <w:pPr>
        <w:keepNext w:val="0"/>
        <w:keepLines w:val="0"/>
        <w:widowControl/>
        <w:suppressLineNumbers w:val="0"/>
        <w:spacing w:before="0" w:beforeAutospacing="0" w:after="0" w:afterAutospacing="0" w:line="560" w:lineRule="atLeast"/>
        <w:ind w:left="0" w:right="0" w:firstLine="640"/>
        <w:jc w:val="cente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jc w:val="center"/>
        <w:textAlignment w:val="auto"/>
        <w:outlineLvl w:val="9"/>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各镇区，市全民科学素质领导小组各成员单位，市各学会（协会），各基层科协：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根据省委宣传部、省科技厅、省科协、中科院南京分院《关于组织开展2017年全国科技活动周暨江苏省第二十九届科普宣传周活动的通知》（苏科协发〔</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2017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52</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号）和盐城市《关于举办2017年全国科技活动周暨盐城市第二十九届科普宣传周活动的通知》（</w:t>
      </w:r>
      <w:r>
        <w:rPr>
          <w:rFonts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盐科普周办〔</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2017〕</w:t>
      </w:r>
      <w:r>
        <w:rPr>
          <w:rFonts w:hint="default" w:ascii="Times New Roman" w:hAnsi="Times New Roman" w:eastAsia="宋体" w:cs="Times New Roman"/>
          <w:b w:val="0"/>
          <w:i w:val="0"/>
          <w:caps w:val="0"/>
          <w:color w:val="000000" w:themeColor="text1"/>
          <w:spacing w:val="0"/>
          <w:sz w:val="32"/>
          <w:szCs w:val="32"/>
          <w:shd w:val="clear" w:fill="FFFFFF"/>
          <w14:textFill>
            <w14:solidFill>
              <w14:schemeClr w14:val="tx1"/>
            </w14:solidFill>
          </w14:textFill>
        </w:rPr>
        <w:t>1</w:t>
      </w:r>
      <w:r>
        <w:rPr>
          <w:rFonts w:hint="eastAsia" w:ascii="方正仿宋_GBK" w:hAnsi="方正仿宋_GBK" w:eastAsia="方正仿宋_GBK" w:cs="方正仿宋_GBK"/>
          <w:b w:val="0"/>
          <w:i w:val="0"/>
          <w:caps w:val="0"/>
          <w:color w:val="000000" w:themeColor="text1"/>
          <w:spacing w:val="0"/>
          <w:sz w:val="32"/>
          <w:szCs w:val="32"/>
          <w:shd w:val="clear" w:fill="FFFFFF"/>
          <w14:textFill>
            <w14:solidFill>
              <w14:schemeClr w14:val="tx1"/>
            </w14:solidFill>
          </w14:textFill>
        </w:rPr>
        <w:t>号</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）文件要求，为切实做好</w:t>
      </w:r>
      <w:r>
        <w:rPr>
          <w:rFonts w:hint="default"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2017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年全国科技活动周暨东台市第二十九届科普宣传周的各项工作，现将有关事项通知如下：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黑体" w:hAnsi="宋体" w:eastAsia="黑体" w:cs="黑体"/>
          <w:b w:val="0"/>
          <w:i w:val="0"/>
          <w:caps w:val="0"/>
          <w:color w:val="000000" w:themeColor="text1"/>
          <w:spacing w:val="0"/>
          <w:kern w:val="0"/>
          <w:sz w:val="32"/>
          <w:szCs w:val="32"/>
          <w:lang w:val="en-US" w:eastAsia="zh-CN" w:bidi="ar"/>
          <w14:textFill>
            <w14:solidFill>
              <w14:schemeClr w14:val="tx1"/>
            </w14:solidFill>
          </w14:textFill>
        </w:rPr>
        <w:t>一、活动时间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2017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年</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5</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月</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20—27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黑体" w:hAnsi="宋体" w:eastAsia="黑体" w:cs="黑体"/>
          <w:b w:val="0"/>
          <w:i w:val="0"/>
          <w:caps w:val="0"/>
          <w:color w:val="000000" w:themeColor="text1"/>
          <w:spacing w:val="0"/>
          <w:kern w:val="0"/>
          <w:sz w:val="32"/>
          <w:szCs w:val="32"/>
          <w:lang w:val="en-US" w:eastAsia="zh-CN" w:bidi="ar"/>
          <w14:textFill>
            <w14:solidFill>
              <w14:schemeClr w14:val="tx1"/>
            </w14:solidFill>
          </w14:textFill>
        </w:rPr>
        <w:t>二、活动主题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科技强国 创新圆梦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黑体" w:hAnsi="宋体" w:eastAsia="黑体" w:cs="黑体"/>
          <w:b w:val="0"/>
          <w:i w:val="0"/>
          <w:caps w:val="0"/>
          <w:color w:val="000000" w:themeColor="text1"/>
          <w:spacing w:val="0"/>
          <w:kern w:val="0"/>
          <w:sz w:val="32"/>
          <w:szCs w:val="32"/>
          <w:lang w:val="en-US" w:eastAsia="zh-CN" w:bidi="ar"/>
          <w14:textFill>
            <w14:solidFill>
              <w14:schemeClr w14:val="tx1"/>
            </w14:solidFill>
          </w14:textFill>
        </w:rPr>
        <w:t>三、活动内容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2017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年全国科技活动周暨东台市第二十九届科普宣传周重点围绕以下几个方面展开：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（一）深入宣传五大发展理念。</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围绕我国经济社会发展新常态，大力普及宣传</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创新、协调、绿色、开放、共享</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的发展理念。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（二）厚植创新创业文化氛围。</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围绕创新驱动发展战略，大力普及宣传</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大众创业、万众创新</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的重要意义，激发创新创业的活力。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（三）推广普及</w:t>
      </w: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三新</w:t>
      </w: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科技成果。</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集中向公众展示介绍一批重大科技创新成果，积极宣传科技扶贫成就，让公众特别是青少年在展示交流中，感受前沿科技魅力，提高科技兴趣。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（四）大力倡导科学文明生活方式。</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深入实施生态文明建设工程，利用大数据、云计算等现代信息技术向公众展示科技给生活方式带来的变化，宣传科学文明生活方式。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黑体" w:hAnsi="宋体" w:eastAsia="黑体" w:cs="黑体"/>
          <w:b w:val="0"/>
          <w:i w:val="0"/>
          <w:caps w:val="0"/>
          <w:color w:val="000000" w:themeColor="text1"/>
          <w:spacing w:val="0"/>
          <w:kern w:val="0"/>
          <w:sz w:val="32"/>
          <w:szCs w:val="32"/>
          <w:lang w:val="en-US" w:eastAsia="zh-CN" w:bidi="ar"/>
          <w14:textFill>
            <w14:solidFill>
              <w14:schemeClr w14:val="tx1"/>
            </w14:solidFill>
          </w14:textFill>
        </w:rPr>
        <w:t>四、市级重点活动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color w:val="000000" w:themeColor="text1"/>
          <w14:textFill>
            <w14:solidFill>
              <w14:schemeClr w14:val="tx1"/>
            </w14:solidFill>
          </w14:textFill>
        </w:rPr>
      </w:pP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1</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、组织</w:t>
      </w: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知识改变命运，科技成就梦想</w:t>
      </w: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主题读科普图书征文活动。</w:t>
      </w:r>
      <w:r>
        <w:rPr>
          <w:rFonts w:hint="eastAsia" w:ascii="仿宋_GB2312" w:hAnsi="Times New Roman" w:eastAsia="仿宋_GB2312"/>
          <w:color w:val="000000"/>
          <w:kern w:val="0"/>
          <w:sz w:val="32"/>
          <w:szCs w:val="32"/>
          <w:lang w:eastAsia="zh-CN"/>
        </w:rPr>
        <w:t>组织全市市民、领导干部和公务员开展共建书香东台主题读书活动; 组织全市中小学生举办“知识改变命运、科技成就梦想”为主题的读科普图书征文活动；开展“科普改变生活”微视频作品评比活动。</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通过举办全市性大型读书征文比赛和</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科普改变生活</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微视频作品评比，鼓励中小学生通过阅读科普图书，学习科技知识，撰写读书心得，改变生活方式，养成良好的学习和生活习惯。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2</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、组织青少年系列科普教育活动。</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组织开展</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金钥匙</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科技竞赛、青少年科技模型竞赛、青少年机器人竞赛、科普剧进学校、</w:t>
      </w:r>
      <w:r>
        <w:rPr>
          <w:rFonts w:hint="eastAsia" w:ascii="仿宋_GB2312" w:hAnsi="Times New Roman" w:eastAsia="仿宋_GB2312"/>
          <w:color w:val="000000"/>
          <w:kern w:val="0"/>
          <w:sz w:val="32"/>
          <w:szCs w:val="32"/>
          <w:lang w:eastAsia="zh-CN"/>
        </w:rPr>
        <w:t>科技活动周、校园科技节</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等活动，引导青少年积极参与科普活动，学习科技知识。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3</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、举办高端科普报告会。</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邀请中国科学院老科学家科普演讲团的科普专家来东台，针对不同人群，围绕科普周主题和热点问题，在全市作巡回科普报告。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4</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、组织</w:t>
      </w: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科协大讲堂</w:t>
      </w: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社区行。</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组织市科学传播专家团专家、科普志愿者，走进社区科普学校举办科普讲座，广泛宣传卫生、安全、环保等科普知识。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5</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、组织江苏流动科技馆东台分馆巡展活动。</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组织全市中小学校开展巡展活动，通过内容丰富、形式生动的互动体验和展示，引导青少年参与科学实践、体验科学魅力、提高科学素质。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6</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、科普旅游活动。</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与市旅游部门联合组织开展科普旅游线路推介活动，组织游览黄海森林公园、永丰林生态园、风光渔基地、西溪植物园、三仓现代农业产业园等科普教育基地。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color w:val="000000" w:themeColor="text1"/>
          <w14:textFill>
            <w14:solidFill>
              <w14:schemeClr w14:val="tx1"/>
            </w14:solidFill>
          </w14:textFill>
        </w:rPr>
      </w:pPr>
      <w:r>
        <w:rPr>
          <w:rFonts w:hint="default"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7</w:t>
      </w: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、组织开展科普开放日活动。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科普周期间，发动各地科普场馆、科普教育基地、科研院所和高新企业积极推出与</w:t>
      </w:r>
      <w:r>
        <w:rPr>
          <w:rFonts w:hint="eastAsia" w:ascii="方正仿宋_GBK" w:hAnsi="方正仿宋_GBK" w:eastAsia="方正仿宋_GBK" w:cs="方正仿宋_GBK"/>
          <w:b w:val="0"/>
          <w:i w:val="0"/>
          <w:caps w:val="0"/>
          <w:color w:val="000000" w:themeColor="text1"/>
          <w:spacing w:val="0"/>
          <w:sz w:val="32"/>
          <w:szCs w:val="32"/>
          <w:lang w:eastAsia="zh-CN"/>
          <w14:textFill>
            <w14:solidFill>
              <w14:schemeClr w14:val="tx1"/>
            </w14:solidFill>
          </w14:textFill>
        </w:rPr>
        <w:t>科普周</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主题相关的科普展览或科普宣传活动。举办科普讲座、咨询服务等多种形式的科普宣教活动；科普教育基地、科技场馆以及相关单位开展免费或者优惠等科普开放日活动。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Times New Roman" w:eastAsia="仿宋_GB2312"/>
          <w:color w:val="000000"/>
          <w:kern w:val="0"/>
          <w:sz w:val="32"/>
          <w:szCs w:val="32"/>
          <w:lang w:eastAsia="zh-CN"/>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8、开展快乐科学号进校园活动。</w:t>
      </w:r>
      <w:r>
        <w:rPr>
          <w:rFonts w:hint="eastAsia" w:ascii="仿宋_GB2312" w:hAnsi="Times New Roman" w:eastAsia="仿宋_GB2312"/>
          <w:color w:val="000000"/>
          <w:kern w:val="0"/>
          <w:sz w:val="32"/>
          <w:szCs w:val="32"/>
          <w:lang w:eastAsia="zh-CN"/>
        </w:rPr>
        <w:t>通过大手拉小手、魔法时刻、快乐科学号、思维拓展训练、校园竞技场、科学论文小课堂、机器人体验、3D打印机、三模表演秀等活动，传播科学知识。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Times New Roman" w:eastAsia="仿宋_GB2312"/>
          <w:color w:val="000000"/>
          <w:kern w:val="0"/>
          <w:sz w:val="32"/>
          <w:szCs w:val="32"/>
          <w:lang w:val="en-US" w:eastAsia="zh-CN"/>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9、举办东台市青少年科技馆开馆仪式</w:t>
      </w:r>
      <w:r>
        <w:rPr>
          <w:rFonts w:hint="eastAsia" w:ascii="仿宋_GB2312" w:hAnsi="Times New Roman" w:eastAsia="仿宋_GB2312"/>
          <w:color w:val="000000"/>
          <w:kern w:val="0"/>
          <w:sz w:val="32"/>
          <w:szCs w:val="32"/>
          <w:lang w:val="en-US" w:eastAsia="zh-CN"/>
        </w:rPr>
        <w:t>。</w:t>
      </w:r>
      <w:r>
        <w:rPr>
          <w:rFonts w:hint="eastAsia" w:ascii="仿宋_GB2312" w:hAnsi="Times New Roman" w:eastAsia="仿宋_GB2312"/>
          <w:color w:val="000000"/>
          <w:kern w:val="0"/>
          <w:sz w:val="32"/>
          <w:szCs w:val="32"/>
          <w:lang w:eastAsia="zh-CN"/>
        </w:rPr>
        <w:t>以体验科学为主题，设置了声光体验、电磁探秘、运动旋律、数学魅力、健康生活、科学实验等主题内容的青少年科技馆，通过互动展品与科学展品相结合，使参与者在互动中感受科学魅力，在体验中激发科学兴趣，在探索中树立科学精神，在思考中启迪科学智慧，为全市广大师生提供一个体验科学现象、激发科技想象、进行科技创新的优质平台，更好地促进青少年科学素质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color w:val="000000" w:themeColor="text1"/>
          <w14:textFill>
            <w14:solidFill>
              <w14:schemeClr w14:val="tx1"/>
            </w14:solidFill>
          </w14:textFill>
        </w:rPr>
      </w:pPr>
      <w:r>
        <w:rPr>
          <w:rFonts w:hint="eastAsia" w:ascii="方正楷体_GBK" w:hAnsi="方正楷体_GBK" w:eastAsia="方正楷体_GBK" w:cs="方正楷体_GBK"/>
          <w:b/>
          <w:bCs/>
          <w:i w:val="0"/>
          <w:caps w:val="0"/>
          <w:color w:val="000000" w:themeColor="text1"/>
          <w:spacing w:val="0"/>
          <w:kern w:val="0"/>
          <w:sz w:val="32"/>
          <w:szCs w:val="32"/>
          <w:lang w:val="en-US" w:eastAsia="zh-CN" w:bidi="ar"/>
          <w14:textFill>
            <w14:solidFill>
              <w14:schemeClr w14:val="tx1"/>
            </w14:solidFill>
          </w14:textFill>
        </w:rPr>
        <w:t>10、媒体科普传播专题活动。</w:t>
      </w:r>
      <w:r>
        <w:rPr>
          <w:rFonts w:hint="eastAsia" w:ascii="仿宋_GB2312" w:hAnsi="Times New Roman" w:eastAsia="仿宋_GB2312"/>
          <w:color w:val="000000"/>
          <w:kern w:val="0"/>
          <w:sz w:val="32"/>
          <w:szCs w:val="32"/>
          <w:lang w:val="en-US" w:eastAsia="zh-CN"/>
        </w:rPr>
        <w:t>利用市科普画廊、移动电视、</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报刊网络专栏、科普公益广告、微信平台、微电影</w:t>
      </w:r>
      <w:r>
        <w:rPr>
          <w:rFonts w:hint="eastAsia" w:ascii="方正仿宋_GBK" w:hAnsi="方正仿宋_GBK" w:eastAsia="方正仿宋_GBK" w:cs="方正仿宋_GBK"/>
          <w:b w:val="0"/>
          <w:i w:val="0"/>
          <w:caps w:val="0"/>
          <w:color w:val="000000" w:themeColor="text1"/>
          <w:spacing w:val="-8"/>
          <w:kern w:val="0"/>
          <w:sz w:val="32"/>
          <w:szCs w:val="32"/>
          <w:lang w:val="en-US" w:eastAsia="zh-CN" w:bidi="ar"/>
          <w14:textFill>
            <w14:solidFill>
              <w14:schemeClr w14:val="tx1"/>
            </w14:solidFill>
          </w14:textFill>
        </w:rPr>
        <w:t>等开展科普专题活动，广泛发动公众通过网络参与科普宣传周活动。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黑体" w:hAnsi="宋体" w:eastAsia="黑体" w:cs="黑体"/>
          <w:b w:val="0"/>
          <w:i w:val="0"/>
          <w:caps w:val="0"/>
          <w:color w:val="000000" w:themeColor="text1"/>
          <w:spacing w:val="0"/>
          <w:kern w:val="0"/>
          <w:sz w:val="32"/>
          <w:szCs w:val="32"/>
          <w:lang w:val="en-US" w:eastAsia="zh-CN" w:bidi="ar"/>
          <w14:textFill>
            <w14:solidFill>
              <w14:schemeClr w14:val="tx1"/>
            </w14:solidFill>
          </w14:textFill>
        </w:rPr>
        <w:t>五、活动要求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1、各地各部门要高度重视科普宣传周活动，加强组织动员和统筹协调，紧扣今年宣传主题，精心组织各类宣传活动，把科普宣传周活动做出影响。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2、要把举办科普宣传周作为提升全民科学素质、科普惠及民生的重要载体，紧扣主题、突出重点，认真编制活动方案，充分利用各方资源，加强集成，注重实效。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3、要结合公众需求和实际，充分发挥科普志愿者作用，进一步突出“重心下移、服务基层、面向公众”的活动导向，把科普周活动覆盖到镇区、延伸到村居（社区）。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4、要高度重视科普周的安全工作，认真制定各项安全保卫方案和应急预案，落实各项保障措施，确保各项活动安全有序进行。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5、要加强在各类新闻媒体的宣传报道，在全社会积极营造深厚的科普氛围，从多种角度、多个层次宣传丰富多彩的群众性活动，宣传广大群众参与科普宣传活动的高涨热情，宣传全社会开展科学素质建设的生动局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黑体" w:hAnsi="宋体" w:eastAsia="黑体" w:cs="黑体"/>
          <w:b w:val="0"/>
          <w:i w:val="0"/>
          <w:caps w:val="0"/>
          <w:color w:val="000000" w:themeColor="text1"/>
          <w:spacing w:val="0"/>
          <w:kern w:val="0"/>
          <w:sz w:val="32"/>
          <w:szCs w:val="32"/>
          <w:lang w:val="en-US" w:eastAsia="zh-CN" w:bidi="ar"/>
          <w14:textFill>
            <w14:solidFill>
              <w14:schemeClr w14:val="tx1"/>
            </w14:solidFill>
          </w14:textFill>
        </w:rPr>
        <w:t>六、材料报送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1、各地各单位请于5月</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1</w:t>
      </w:r>
      <w:r>
        <w:rPr>
          <w:rFonts w:hint="eastAsia"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0</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日前将《</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2017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年全国科技活动周暨东台市第</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29</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届科普宣传周重点活动项目备案表》、《科普宣传周重点活动项目汇编》等内容以电子版形式报市科协汇总。（邮箱：jsdtkx1307@163.com）。</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4"/>
          <w:kern w:val="0"/>
          <w:sz w:val="32"/>
          <w:szCs w:val="32"/>
          <w:lang w:val="en-US" w:eastAsia="zh-CN" w:bidi="ar"/>
          <w14:textFill>
            <w14:solidFill>
              <w14:schemeClr w14:val="tx1"/>
            </w14:solidFill>
          </w14:textFill>
        </w:rPr>
        <w:t>2、各地各</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单位</w:t>
      </w:r>
      <w:r>
        <w:rPr>
          <w:rFonts w:hint="eastAsia" w:ascii="方正仿宋_GBK" w:hAnsi="方正仿宋_GBK" w:eastAsia="方正仿宋_GBK" w:cs="方正仿宋_GBK"/>
          <w:b w:val="0"/>
          <w:i w:val="0"/>
          <w:caps w:val="0"/>
          <w:color w:val="000000" w:themeColor="text1"/>
          <w:spacing w:val="-4"/>
          <w:kern w:val="0"/>
          <w:sz w:val="32"/>
          <w:szCs w:val="32"/>
          <w:lang w:val="en-US" w:eastAsia="zh-CN" w:bidi="ar"/>
          <w14:textFill>
            <w14:solidFill>
              <w14:schemeClr w14:val="tx1"/>
            </w14:solidFill>
          </w14:textFill>
        </w:rPr>
        <w:t>要及时将科普宣传周的相关动态信息及影像资料提供给东台科协网站，联系人：杨洁，电话：68831307，邮箱：jsdtskx</w:t>
      </w:r>
      <w:r>
        <w:rPr>
          <w:rFonts w:hint="default" w:ascii="Times New Roman" w:hAnsi="Times New Roman" w:eastAsia="方正仿宋_GBK" w:cs="Times New Roman"/>
          <w:b w:val="0"/>
          <w:i w:val="0"/>
          <w:caps w:val="0"/>
          <w:color w:val="000000" w:themeColor="text1"/>
          <w:spacing w:val="-4"/>
          <w:kern w:val="0"/>
          <w:sz w:val="32"/>
          <w:szCs w:val="32"/>
          <w:lang w:val="en-US" w:eastAsia="zh-CN" w:bidi="ar"/>
          <w14:textFill>
            <w14:solidFill>
              <w14:schemeClr w14:val="tx1"/>
            </w14:solidFill>
          </w14:textFill>
        </w:rPr>
        <w:t>@1</w:t>
      </w:r>
      <w:r>
        <w:rPr>
          <w:rFonts w:hint="eastAsia" w:ascii="Times New Roman" w:hAnsi="Times New Roman" w:eastAsia="方正仿宋_GBK" w:cs="Times New Roman"/>
          <w:b w:val="0"/>
          <w:i w:val="0"/>
          <w:caps w:val="0"/>
          <w:color w:val="000000" w:themeColor="text1"/>
          <w:spacing w:val="-4"/>
          <w:kern w:val="0"/>
          <w:sz w:val="32"/>
          <w:szCs w:val="32"/>
          <w:lang w:val="en-US" w:eastAsia="zh-CN" w:bidi="ar"/>
          <w14:textFill>
            <w14:solidFill>
              <w14:schemeClr w14:val="tx1"/>
            </w14:solidFill>
          </w14:textFill>
        </w:rPr>
        <w:t>63</w:t>
      </w:r>
      <w:r>
        <w:rPr>
          <w:rFonts w:hint="default" w:ascii="Times New Roman" w:hAnsi="Times New Roman" w:eastAsia="方正仿宋_GBK" w:cs="Times New Roman"/>
          <w:b w:val="0"/>
          <w:i w:val="0"/>
          <w:caps w:val="0"/>
          <w:color w:val="000000" w:themeColor="text1"/>
          <w:spacing w:val="-4"/>
          <w:kern w:val="0"/>
          <w:sz w:val="32"/>
          <w:szCs w:val="32"/>
          <w:lang w:val="en-US" w:eastAsia="zh-CN" w:bidi="ar"/>
          <w14:textFill>
            <w14:solidFill>
              <w14:schemeClr w14:val="tx1"/>
            </w14:solidFill>
          </w14:textFill>
        </w:rPr>
        <w:t>.com</w:t>
      </w:r>
      <w:r>
        <w:rPr>
          <w:rFonts w:hint="eastAsia" w:ascii="方正仿宋_GBK" w:hAnsi="方正仿宋_GBK" w:eastAsia="方正仿宋_GBK" w:cs="方正仿宋_GBK"/>
          <w:b w:val="0"/>
          <w:i w:val="0"/>
          <w:caps w:val="0"/>
          <w:color w:val="000000" w:themeColor="text1"/>
          <w:spacing w:val="-4"/>
          <w:kern w:val="0"/>
          <w:sz w:val="32"/>
          <w:szCs w:val="32"/>
          <w:lang w:val="en-US" w:eastAsia="zh-CN" w:bidi="ar"/>
          <w14:textFill>
            <w14:solidFill>
              <w14:schemeClr w14:val="tx1"/>
            </w14:solidFill>
          </w14:textFill>
        </w:rPr>
        <w:t>。也可同时发</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中国科普网（联系人：项铮；电话：</w:t>
      </w:r>
      <w:r>
        <w:rPr>
          <w:rFonts w:hint="default" w:ascii="Times New Roman" w:hAnsi="Times New Roman" w:eastAsia="宋体" w:cs="Times New Roman"/>
          <w:b w:val="0"/>
          <w:i w:val="0"/>
          <w:caps w:val="0"/>
          <w:color w:val="000000" w:themeColor="text1"/>
          <w:spacing w:val="-20"/>
          <w:kern w:val="0"/>
          <w:sz w:val="32"/>
          <w:szCs w:val="32"/>
          <w:lang w:val="en-US" w:eastAsia="zh-CN" w:bidi="ar"/>
          <w14:textFill>
            <w14:solidFill>
              <w14:schemeClr w14:val="tx1"/>
            </w14:solidFill>
          </w14:textFill>
        </w:rPr>
        <w:t>010—58884117</w:t>
      </w:r>
      <w:r>
        <w:rPr>
          <w:rFonts w:hint="eastAsia" w:ascii="方正仿宋_GBK" w:hAnsi="方正仿宋_GBK" w:eastAsia="方正仿宋_GBK" w:cs="方正仿宋_GBK"/>
          <w:b w:val="0"/>
          <w:i w:val="0"/>
          <w:caps w:val="0"/>
          <w:color w:val="000000" w:themeColor="text1"/>
          <w:spacing w:val="-20"/>
          <w:kern w:val="0"/>
          <w:sz w:val="32"/>
          <w:szCs w:val="32"/>
          <w:lang w:val="en-US" w:eastAsia="zh-CN" w:bidi="ar"/>
          <w14:textFill>
            <w14:solidFill>
              <w14:schemeClr w14:val="tx1"/>
            </w14:solidFill>
          </w14:textFill>
        </w:rPr>
        <w:t>；手机：</w:t>
      </w:r>
      <w:r>
        <w:rPr>
          <w:rFonts w:hint="default" w:ascii="Times New Roman" w:hAnsi="Times New Roman" w:eastAsia="宋体" w:cs="Times New Roman"/>
          <w:b w:val="0"/>
          <w:i w:val="0"/>
          <w:caps w:val="0"/>
          <w:color w:val="000000" w:themeColor="text1"/>
          <w:spacing w:val="-20"/>
          <w:kern w:val="0"/>
          <w:sz w:val="32"/>
          <w:szCs w:val="32"/>
          <w:lang w:val="en-US" w:eastAsia="zh-CN" w:bidi="ar"/>
          <w14:textFill>
            <w14:solidFill>
              <w14:schemeClr w14:val="tx1"/>
            </w14:solidFill>
          </w14:textFill>
        </w:rPr>
        <w:t>13671300062</w:t>
      </w:r>
      <w:r>
        <w:rPr>
          <w:rFonts w:hint="eastAsia" w:ascii="方正仿宋_GBK" w:hAnsi="方正仿宋_GBK" w:eastAsia="方正仿宋_GBK" w:cs="方正仿宋_GBK"/>
          <w:b w:val="0"/>
          <w:i w:val="0"/>
          <w:caps w:val="0"/>
          <w:color w:val="000000" w:themeColor="text1"/>
          <w:spacing w:val="-20"/>
          <w:kern w:val="0"/>
          <w:sz w:val="32"/>
          <w:szCs w:val="32"/>
          <w:lang w:val="en-US" w:eastAsia="zh-CN" w:bidi="ar"/>
          <w14:textFill>
            <w14:solidFill>
              <w14:schemeClr w14:val="tx1"/>
            </w14:solidFill>
          </w14:textFill>
        </w:rPr>
        <w:t>；邮箱：</w:t>
      </w:r>
      <w:r>
        <w:rPr>
          <w:rFonts w:hint="default" w:ascii="Times New Roman" w:hAnsi="Times New Roman" w:eastAsia="宋体" w:cs="Times New Roman"/>
          <w:b w:val="0"/>
          <w:i w:val="0"/>
          <w:caps w:val="0"/>
          <w:color w:val="000000" w:themeColor="text1"/>
          <w:spacing w:val="-20"/>
          <w:kern w:val="0"/>
          <w:sz w:val="32"/>
          <w:szCs w:val="32"/>
          <w:lang w:val="en-US" w:eastAsia="zh-CN" w:bidi="ar"/>
          <w14:textFill>
            <w14:solidFill>
              <w14:schemeClr w14:val="tx1"/>
            </w14:solidFill>
          </w14:textFill>
        </w:rPr>
        <w:t>914224080@qq.com</w:t>
      </w:r>
      <w:r>
        <w:rPr>
          <w:rFonts w:hint="eastAsia" w:ascii="方正仿宋_GBK" w:hAnsi="方正仿宋_GBK" w:eastAsia="方正仿宋_GBK" w:cs="方正仿宋_GBK"/>
          <w:b w:val="0"/>
          <w:i w:val="0"/>
          <w:caps w:val="0"/>
          <w:color w:val="000000" w:themeColor="text1"/>
          <w:spacing w:val="-20"/>
          <w:kern w:val="0"/>
          <w:sz w:val="32"/>
          <w:szCs w:val="32"/>
          <w:lang w:val="en-US" w:eastAsia="zh-CN" w:bidi="ar"/>
          <w14:textFill>
            <w14:solidFill>
              <w14:schemeClr w14:val="tx1"/>
            </w14:solidFill>
          </w14:textFill>
        </w:rPr>
        <w:t>；</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QQ</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914224080</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；微信：</w:t>
      </w: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13671300062</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3、科普宣传周结束后，各镇区、市全民科学素质领导小组成员单位、市各学会于</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5</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月</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28</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日前将《</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2017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年科技活动周情况统计表》、《</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2017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年万名科学使者进社区（农村、企业、军营）活动人员信息表》、科普宣传周活动总结及相关材料（图片、视频、媒体报道资料、统计报表等，其中视频时长不超过</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5</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分钟）报市科协科普部汇总，择优推荐优秀组织单位和特色活动报盐城市科协、省科协评优，逾期不予受理。所有上报的各类表格请在东台市科学技术协会网站（</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http://</w:t>
      </w:r>
      <w:r>
        <w:rPr>
          <w:rFonts w:hint="eastAsia"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www.dtsks.org</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.cn</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）“通知通告”栏或东台科普</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QQ</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群里（</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QQ</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群：369616594）下载。需要报送的材料较多，时效性强，各单位要明确责任人、按照材料报送时间节点，及时报送有关材料，确保各项任务圆满完成。市科协联系人：侯爱芳，电子信箱：</w:t>
      </w:r>
      <w:r>
        <w:rPr>
          <w:rFonts w:hint="eastAsia"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j</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s</w:t>
      </w:r>
      <w:r>
        <w:rPr>
          <w:rFonts w:hint="eastAsia"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dt</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kx</w:t>
      </w:r>
      <w:r>
        <w:rPr>
          <w:rFonts w:hint="eastAsia"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1307</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@163.com</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，联系电话：</w:t>
      </w:r>
      <w:r>
        <w:rPr>
          <w:rFonts w:hint="eastAsia"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89561387</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，传真：</w:t>
      </w:r>
      <w:r>
        <w:rPr>
          <w:rFonts w:hint="default"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8</w:t>
      </w:r>
      <w:r>
        <w:rPr>
          <w:rFonts w:hint="eastAsia" w:ascii="Times New Roman" w:hAnsi="Times New Roman" w:eastAsia="方正仿宋_GBK" w:cs="Times New Roman"/>
          <w:b w:val="0"/>
          <w:i w:val="0"/>
          <w:caps w:val="0"/>
          <w:color w:val="000000" w:themeColor="text1"/>
          <w:spacing w:val="0"/>
          <w:kern w:val="0"/>
          <w:sz w:val="32"/>
          <w:szCs w:val="32"/>
          <w:lang w:val="en-US" w:eastAsia="zh-CN" w:bidi="ar"/>
          <w14:textFill>
            <w14:solidFill>
              <w14:schemeClr w14:val="tx1"/>
            </w14:solidFill>
          </w14:textFill>
        </w:rPr>
        <w:t>5213863</w:t>
      </w: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color w:val="000000" w:themeColor="text1"/>
          <w14:textFill>
            <w14:solidFill>
              <w14:schemeClr w14:val="tx1"/>
            </w14:solidFill>
          </w14:textFill>
        </w:rPr>
      </w:pP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default" w:ascii="Times New Roman" w:hAnsi="Times New Roman" w:eastAsia="宋体" w:cs="Times New Roman"/>
          <w:b w:val="0"/>
          <w:i w:val="0"/>
          <w:caps w:val="0"/>
          <w:color w:val="000000" w:themeColor="text1"/>
          <w:spacing w:val="0"/>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right"/>
        <w:textAlignment w:val="auto"/>
        <w:outlineLvl w:val="9"/>
        <w:rPr>
          <w:color w:val="000000" w:themeColor="text1"/>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东台市全民科学素质领导小组办公室</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kern w:val="0"/>
          <w:sz w:val="32"/>
          <w:szCs w:val="32"/>
          <w:lang w:val="en-US" w:eastAsia="zh-CN" w:bidi="ar"/>
          <w14:textFill>
            <w14:solidFill>
              <w14:schemeClr w14:val="tx1"/>
            </w14:solidFill>
          </w14:textFill>
        </w:rPr>
        <w:t xml:space="preserve">                             2017年5月3日</w:t>
      </w:r>
    </w:p>
    <w:p>
      <w:pPr>
        <w:tabs>
          <w:tab w:val="left" w:pos="4750"/>
        </w:tabs>
        <w:spacing w:line="600" w:lineRule="exact"/>
        <w:rPr>
          <w:rFonts w:ascii="Times New Roman" w:hAnsi="Times New Roman" w:eastAsia="仿宋_GB2312"/>
          <w:color w:val="000000"/>
          <w:sz w:val="32"/>
          <w:szCs w:val="32"/>
        </w:rPr>
      </w:pPr>
    </w:p>
    <w:p>
      <w:pPr>
        <w:tabs>
          <w:tab w:val="left" w:pos="4750"/>
        </w:tabs>
        <w:spacing w:line="600" w:lineRule="exact"/>
        <w:rPr>
          <w:rFonts w:hint="eastAsia" w:ascii="Times New Roman" w:hAnsi="Times New Roman" w:eastAsia="仿宋_GB2312"/>
          <w:color w:val="000000"/>
          <w:sz w:val="32"/>
          <w:szCs w:val="32"/>
        </w:rPr>
      </w:pPr>
      <w:r>
        <w:rPr>
          <w:rFonts w:ascii="Times New Roman" w:hAnsi="Times New Roman" w:eastAsia="仿宋_GB2312"/>
          <w:color w:val="000000"/>
          <w:sz w:val="32"/>
          <w:szCs w:val="32"/>
        </w:rPr>
        <w:t>附件1：</w:t>
      </w:r>
    </w:p>
    <w:p>
      <w:pPr>
        <w:spacing w:line="600" w:lineRule="exact"/>
        <w:jc w:val="center"/>
        <w:rPr>
          <w:rFonts w:ascii="方正小标宋简体" w:eastAsia="方正小标宋简体" w:cs="黑体"/>
          <w:color w:val="000000"/>
          <w:sz w:val="44"/>
          <w:szCs w:val="44"/>
        </w:rPr>
      </w:pPr>
      <w:r>
        <w:rPr>
          <w:rFonts w:hint="eastAsia" w:ascii="方正小标宋简体" w:hAnsi="Times New Roman" w:eastAsia="方正小标宋简体"/>
          <w:color w:val="000000"/>
          <w:sz w:val="44"/>
          <w:szCs w:val="44"/>
        </w:rPr>
        <w:t>2017年全国科技活动周暨</w:t>
      </w:r>
    </w:p>
    <w:p>
      <w:pPr>
        <w:spacing w:line="60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lang w:eastAsia="zh-CN"/>
        </w:rPr>
        <w:t>东台市</w:t>
      </w:r>
      <w:r>
        <w:rPr>
          <w:rFonts w:hint="eastAsia" w:ascii="方正小标宋简体" w:hAnsi="Times New Roman" w:eastAsia="方正小标宋简体"/>
          <w:color w:val="000000"/>
          <w:sz w:val="44"/>
          <w:szCs w:val="44"/>
        </w:rPr>
        <w:t>第29届科普宣传周活动项目备案表</w:t>
      </w:r>
    </w:p>
    <w:p>
      <w:pPr>
        <w:spacing w:before="120" w:beforeLines="50"/>
        <w:jc w:val="left"/>
        <w:rPr>
          <w:rFonts w:hint="eastAsia" w:ascii="黑体" w:hAnsi="黑体" w:eastAsia="黑体"/>
          <w:color w:val="000000"/>
          <w:sz w:val="28"/>
          <w:szCs w:val="28"/>
        </w:rPr>
      </w:pPr>
    </w:p>
    <w:p>
      <w:pPr>
        <w:spacing w:before="120" w:beforeLines="50"/>
        <w:jc w:val="left"/>
        <w:rPr>
          <w:rFonts w:ascii="仿宋_GB2312" w:hAnsi="Times New Roman" w:eastAsia="仿宋_GB2312"/>
          <w:color w:val="000000"/>
          <w:sz w:val="28"/>
          <w:szCs w:val="28"/>
          <w:u w:val="none"/>
        </w:rPr>
      </w:pPr>
      <w:r>
        <w:rPr>
          <w:rFonts w:hint="eastAsia" w:ascii="黑体" w:hAnsi="黑体" w:eastAsia="黑体"/>
          <w:color w:val="000000"/>
          <w:sz w:val="28"/>
          <w:szCs w:val="28"/>
        </w:rPr>
        <w:t>单位：</w:t>
      </w:r>
      <w:r>
        <w:rPr>
          <w:rFonts w:hint="eastAsia" w:ascii="黑体" w:hAnsi="黑体" w:eastAsia="黑体"/>
          <w:color w:val="000000"/>
          <w:sz w:val="28"/>
          <w:szCs w:val="28"/>
          <w:u w:val="single"/>
        </w:rPr>
        <w:t xml:space="preserve">              </w:t>
      </w:r>
      <w:r>
        <w:rPr>
          <w:rFonts w:hint="eastAsia" w:ascii="黑体" w:hAnsi="黑体" w:eastAsia="黑体"/>
          <w:color w:val="000000"/>
          <w:sz w:val="28"/>
          <w:szCs w:val="28"/>
        </w:rPr>
        <w:t xml:space="preserve"> 填表人：</w:t>
      </w:r>
      <w:r>
        <w:rPr>
          <w:rFonts w:hint="eastAsia" w:ascii="黑体" w:hAnsi="黑体" w:eastAsia="黑体"/>
          <w:color w:val="000000"/>
          <w:sz w:val="28"/>
          <w:szCs w:val="28"/>
          <w:u w:val="single"/>
        </w:rPr>
        <w:t xml:space="preserve">         </w:t>
      </w:r>
      <w:r>
        <w:rPr>
          <w:rFonts w:hint="eastAsia" w:ascii="黑体" w:hAnsi="黑体" w:eastAsia="黑体"/>
          <w:color w:val="000000"/>
          <w:sz w:val="28"/>
          <w:szCs w:val="28"/>
        </w:rPr>
        <w:t>手机：</w:t>
      </w:r>
      <w:r>
        <w:rPr>
          <w:rFonts w:hint="eastAsia" w:ascii="黑体" w:hAnsi="黑体" w:eastAsia="黑体"/>
          <w:color w:val="000000"/>
          <w:sz w:val="28"/>
          <w:szCs w:val="28"/>
          <w:u w:val="single"/>
        </w:rPr>
        <w:t xml:space="preserve">       </w:t>
      </w:r>
      <w:r>
        <w:rPr>
          <w:rFonts w:hint="eastAsia" w:ascii="黑体" w:hAnsi="黑体" w:eastAsia="黑体"/>
          <w:color w:val="000000"/>
          <w:sz w:val="28"/>
          <w:szCs w:val="28"/>
        </w:rPr>
        <w:t xml:space="preserve"> 电话：</w:t>
      </w:r>
      <w:r>
        <w:rPr>
          <w:rFonts w:hint="eastAsia" w:ascii="黑体" w:hAnsi="黑体" w:eastAsia="黑体"/>
          <w:color w:val="000000"/>
          <w:sz w:val="28"/>
          <w:szCs w:val="28"/>
          <w:u w:val="single"/>
          <w:lang w:val="en-US" w:eastAsia="zh-CN"/>
        </w:rPr>
        <w:t xml:space="preserve">      </w:t>
      </w:r>
    </w:p>
    <w:tbl>
      <w:tblPr>
        <w:tblStyle w:val="8"/>
        <w:tblW w:w="89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1222"/>
        <w:gridCol w:w="1038"/>
        <w:gridCol w:w="2524"/>
        <w:gridCol w:w="1507"/>
        <w:gridCol w:w="26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77" w:hRule="atLeast"/>
          <w:jc w:val="center"/>
        </w:trPr>
        <w:tc>
          <w:tcPr>
            <w:tcW w:w="2260" w:type="dxa"/>
            <w:gridSpan w:val="2"/>
            <w:tcBorders>
              <w:top w:val="single" w:color="auto" w:sz="6" w:space="0"/>
              <w:left w:val="single" w:color="auto" w:sz="6" w:space="0"/>
              <w:bottom w:val="single" w:color="auto" w:sz="8"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项目名称</w:t>
            </w:r>
          </w:p>
        </w:tc>
        <w:tc>
          <w:tcPr>
            <w:tcW w:w="6640" w:type="dxa"/>
            <w:gridSpan w:val="3"/>
            <w:tcBorders>
              <w:top w:val="single" w:color="auto" w:sz="6" w:space="0"/>
              <w:left w:val="single" w:color="auto" w:sz="8" w:space="0"/>
              <w:bottom w:val="single" w:color="auto" w:sz="8" w:space="0"/>
              <w:right w:val="single" w:color="auto" w:sz="6" w:space="0"/>
            </w:tcBorders>
            <w:vAlign w:val="center"/>
          </w:tcPr>
          <w:p>
            <w:pPr>
              <w:snapToGrid w:val="0"/>
              <w:jc w:val="center"/>
              <w:rPr>
                <w:rFonts w:hint="eastAsia" w:ascii="仿宋_GB2312"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82" w:hRule="atLeast"/>
          <w:jc w:val="center"/>
        </w:trPr>
        <w:tc>
          <w:tcPr>
            <w:tcW w:w="2260" w:type="dxa"/>
            <w:gridSpan w:val="2"/>
            <w:tcBorders>
              <w:top w:val="single" w:color="auto" w:sz="8" w:space="0"/>
              <w:left w:val="single" w:color="auto" w:sz="6"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主办单位</w:t>
            </w:r>
          </w:p>
        </w:tc>
        <w:tc>
          <w:tcPr>
            <w:tcW w:w="2524" w:type="dxa"/>
            <w:tcBorders>
              <w:top w:val="single" w:color="auto" w:sz="8"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p>
        </w:tc>
        <w:tc>
          <w:tcPr>
            <w:tcW w:w="1507" w:type="dxa"/>
            <w:tcBorders>
              <w:top w:val="single" w:color="auto" w:sz="8"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主管部门</w:t>
            </w:r>
          </w:p>
        </w:tc>
        <w:tc>
          <w:tcPr>
            <w:tcW w:w="2609" w:type="dxa"/>
            <w:tcBorders>
              <w:top w:val="single" w:color="auto" w:sz="8" w:space="0"/>
              <w:left w:val="single" w:color="auto" w:sz="8" w:space="0"/>
              <w:bottom w:val="single" w:color="auto" w:sz="6" w:space="0"/>
              <w:right w:val="single" w:color="auto" w:sz="6" w:space="0"/>
            </w:tcBorders>
            <w:vAlign w:val="center"/>
          </w:tcPr>
          <w:p>
            <w:pPr>
              <w:snapToGrid w:val="0"/>
              <w:jc w:val="center"/>
              <w:rPr>
                <w:rFonts w:hint="eastAsia" w:ascii="仿宋_GB2312"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77" w:hRule="atLeast"/>
          <w:jc w:val="center"/>
        </w:trPr>
        <w:tc>
          <w:tcPr>
            <w:tcW w:w="226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举办地点</w:t>
            </w:r>
          </w:p>
        </w:tc>
        <w:tc>
          <w:tcPr>
            <w:tcW w:w="2524"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p>
        </w:tc>
        <w:tc>
          <w:tcPr>
            <w:tcW w:w="1507"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举办时间</w:t>
            </w:r>
          </w:p>
        </w:tc>
        <w:tc>
          <w:tcPr>
            <w:tcW w:w="260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int="eastAsia" w:ascii="仿宋_GB2312"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77" w:hRule="atLeast"/>
          <w:jc w:val="center"/>
        </w:trPr>
        <w:tc>
          <w:tcPr>
            <w:tcW w:w="226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项目负责人</w:t>
            </w:r>
          </w:p>
        </w:tc>
        <w:tc>
          <w:tcPr>
            <w:tcW w:w="2524"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p>
        </w:tc>
        <w:tc>
          <w:tcPr>
            <w:tcW w:w="1507"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联</w:t>
            </w:r>
            <w:r>
              <w:rPr>
                <w:rFonts w:hint="eastAsia" w:ascii="仿宋_GB2312" w:hAnsi="Times New Roman" w:eastAsia="仿宋_GB2312"/>
                <w:color w:val="000000"/>
                <w:sz w:val="28"/>
                <w:szCs w:val="28"/>
                <w:lang w:val="en-US" w:eastAsia="zh-CN"/>
              </w:rPr>
              <w:t xml:space="preserve"> </w:t>
            </w:r>
            <w:r>
              <w:rPr>
                <w:rFonts w:hint="eastAsia" w:ascii="仿宋_GB2312" w:hAnsi="Times New Roman" w:eastAsia="仿宋_GB2312"/>
                <w:color w:val="000000"/>
                <w:sz w:val="28"/>
                <w:szCs w:val="28"/>
              </w:rPr>
              <w:t>系</w:t>
            </w:r>
            <w:r>
              <w:rPr>
                <w:rFonts w:hint="eastAsia" w:ascii="仿宋_GB2312" w:hAnsi="Times New Roman" w:eastAsia="仿宋_GB2312"/>
                <w:color w:val="000000"/>
                <w:sz w:val="28"/>
                <w:szCs w:val="28"/>
                <w:lang w:val="en-US" w:eastAsia="zh-CN"/>
              </w:rPr>
              <w:t xml:space="preserve"> </w:t>
            </w:r>
            <w:r>
              <w:rPr>
                <w:rFonts w:hint="eastAsia" w:ascii="仿宋_GB2312" w:hAnsi="Times New Roman" w:eastAsia="仿宋_GB2312"/>
                <w:color w:val="000000"/>
                <w:sz w:val="28"/>
                <w:szCs w:val="28"/>
              </w:rPr>
              <w:t>人</w:t>
            </w:r>
          </w:p>
        </w:tc>
        <w:tc>
          <w:tcPr>
            <w:tcW w:w="260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int="eastAsia" w:ascii="仿宋_GB2312"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77" w:hRule="atLeast"/>
          <w:jc w:val="center"/>
        </w:trPr>
        <w:tc>
          <w:tcPr>
            <w:tcW w:w="226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地</w:t>
            </w:r>
            <w:r>
              <w:rPr>
                <w:rFonts w:hint="eastAsia" w:ascii="仿宋_GB2312" w:hAnsi="Times New Roman" w:eastAsia="仿宋_GB2312"/>
                <w:color w:val="000000"/>
                <w:sz w:val="28"/>
                <w:szCs w:val="28"/>
                <w:lang w:val="en-US" w:eastAsia="zh-CN"/>
              </w:rPr>
              <w:t xml:space="preserve">    </w:t>
            </w:r>
            <w:r>
              <w:rPr>
                <w:rFonts w:hint="eastAsia" w:ascii="仿宋_GB2312" w:hAnsi="Times New Roman" w:eastAsia="仿宋_GB2312"/>
                <w:color w:val="000000"/>
                <w:sz w:val="28"/>
                <w:szCs w:val="28"/>
              </w:rPr>
              <w:t>址</w:t>
            </w:r>
          </w:p>
        </w:tc>
        <w:tc>
          <w:tcPr>
            <w:tcW w:w="2524"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p>
        </w:tc>
        <w:tc>
          <w:tcPr>
            <w:tcW w:w="1507"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邮政编码</w:t>
            </w:r>
          </w:p>
        </w:tc>
        <w:tc>
          <w:tcPr>
            <w:tcW w:w="260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int="eastAsia" w:ascii="仿宋_GB2312"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77" w:hRule="atLeast"/>
          <w:jc w:val="center"/>
        </w:trPr>
        <w:tc>
          <w:tcPr>
            <w:tcW w:w="226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联系电话</w:t>
            </w:r>
          </w:p>
        </w:tc>
        <w:tc>
          <w:tcPr>
            <w:tcW w:w="2524"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p>
        </w:tc>
        <w:tc>
          <w:tcPr>
            <w:tcW w:w="1507"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传</w:t>
            </w:r>
            <w:r>
              <w:rPr>
                <w:rFonts w:hint="eastAsia" w:ascii="仿宋_GB2312" w:hAnsi="Times New Roman" w:eastAsia="仿宋_GB2312"/>
                <w:color w:val="000000"/>
                <w:sz w:val="28"/>
                <w:szCs w:val="28"/>
                <w:lang w:val="en-US" w:eastAsia="zh-CN"/>
              </w:rPr>
              <w:t xml:space="preserve">    </w:t>
            </w:r>
            <w:r>
              <w:rPr>
                <w:rFonts w:hint="eastAsia" w:ascii="仿宋_GB2312" w:hAnsi="Times New Roman" w:eastAsia="仿宋_GB2312"/>
                <w:color w:val="000000"/>
                <w:sz w:val="28"/>
                <w:szCs w:val="28"/>
              </w:rPr>
              <w:t>真</w:t>
            </w:r>
          </w:p>
        </w:tc>
        <w:tc>
          <w:tcPr>
            <w:tcW w:w="260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int="eastAsia" w:ascii="仿宋_GB2312"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77" w:hRule="atLeast"/>
          <w:jc w:val="center"/>
        </w:trPr>
        <w:tc>
          <w:tcPr>
            <w:tcW w:w="226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电子邮箱</w:t>
            </w:r>
          </w:p>
        </w:tc>
        <w:tc>
          <w:tcPr>
            <w:tcW w:w="2524"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p>
        </w:tc>
        <w:tc>
          <w:tcPr>
            <w:tcW w:w="1507" w:type="dxa"/>
            <w:tcBorders>
              <w:top w:val="single" w:color="auto" w:sz="6" w:space="0"/>
              <w:left w:val="single" w:color="auto" w:sz="8"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活动经费</w:t>
            </w:r>
          </w:p>
        </w:tc>
        <w:tc>
          <w:tcPr>
            <w:tcW w:w="260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int="eastAsia" w:ascii="仿宋_GB2312"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577" w:hRule="atLeast"/>
          <w:jc w:val="center"/>
        </w:trPr>
        <w:tc>
          <w:tcPr>
            <w:tcW w:w="226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拟参加人数</w:t>
            </w:r>
          </w:p>
        </w:tc>
        <w:tc>
          <w:tcPr>
            <w:tcW w:w="6640" w:type="dxa"/>
            <w:gridSpan w:val="3"/>
            <w:tcBorders>
              <w:top w:val="single" w:color="auto" w:sz="6" w:space="0"/>
              <w:left w:val="single" w:color="auto" w:sz="8" w:space="0"/>
              <w:bottom w:val="single" w:color="auto" w:sz="6" w:space="0"/>
              <w:right w:val="single" w:color="auto" w:sz="6" w:space="0"/>
            </w:tcBorders>
            <w:vAlign w:val="center"/>
          </w:tcPr>
          <w:p>
            <w:pPr>
              <w:snapToGrid w:val="0"/>
              <w:jc w:val="center"/>
              <w:rPr>
                <w:rFonts w:hint="eastAsia" w:ascii="仿宋_GB2312"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785" w:hRule="atLeast"/>
          <w:jc w:val="center"/>
        </w:trPr>
        <w:tc>
          <w:tcPr>
            <w:tcW w:w="1222" w:type="dxa"/>
            <w:tcBorders>
              <w:top w:val="single" w:color="auto" w:sz="6" w:space="0"/>
              <w:left w:val="single" w:color="auto" w:sz="6" w:space="0"/>
              <w:bottom w:val="single" w:color="auto" w:sz="6" w:space="0"/>
              <w:right w:val="single" w:color="auto" w:sz="6" w:space="0"/>
            </w:tcBorders>
            <w:vAlign w:val="center"/>
          </w:tcPr>
          <w:p>
            <w:pPr>
              <w:snapToGrid w:val="0"/>
              <w:spacing w:before="48" w:beforeLines="20" w:line="300" w:lineRule="auto"/>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项</w:t>
            </w:r>
          </w:p>
          <w:p>
            <w:pPr>
              <w:snapToGrid w:val="0"/>
              <w:spacing w:before="48" w:beforeLines="20" w:line="300" w:lineRule="auto"/>
              <w:jc w:val="center"/>
              <w:rPr>
                <w:rFonts w:ascii="Times New Roman" w:hAnsi="Times New Roman" w:eastAsia="仿宋_GB2312"/>
                <w:color w:val="000000"/>
                <w:sz w:val="28"/>
                <w:szCs w:val="28"/>
              </w:rPr>
            </w:pPr>
          </w:p>
          <w:p>
            <w:pPr>
              <w:snapToGrid w:val="0"/>
              <w:spacing w:before="48" w:beforeLines="20" w:line="300" w:lineRule="auto"/>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目</w:t>
            </w:r>
          </w:p>
          <w:p>
            <w:pPr>
              <w:snapToGrid w:val="0"/>
              <w:spacing w:before="48" w:beforeLines="20" w:line="300" w:lineRule="auto"/>
              <w:jc w:val="center"/>
              <w:rPr>
                <w:rFonts w:ascii="Times New Roman" w:hAnsi="Times New Roman" w:eastAsia="仿宋_GB2312"/>
                <w:color w:val="000000"/>
                <w:sz w:val="28"/>
                <w:szCs w:val="28"/>
              </w:rPr>
            </w:pPr>
          </w:p>
          <w:p>
            <w:pPr>
              <w:snapToGrid w:val="0"/>
              <w:spacing w:before="48" w:beforeLines="20" w:line="300" w:lineRule="auto"/>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简</w:t>
            </w:r>
          </w:p>
          <w:p>
            <w:pPr>
              <w:snapToGrid w:val="0"/>
              <w:spacing w:before="48" w:beforeLines="20" w:line="300" w:lineRule="auto"/>
              <w:jc w:val="center"/>
              <w:rPr>
                <w:rFonts w:ascii="Times New Roman" w:hAnsi="Times New Roman" w:eastAsia="仿宋_GB2312"/>
                <w:color w:val="000000"/>
                <w:sz w:val="28"/>
                <w:szCs w:val="28"/>
              </w:rPr>
            </w:pPr>
          </w:p>
          <w:p>
            <w:pPr>
              <w:snapToGrid w:val="0"/>
              <w:spacing w:before="48" w:beforeLines="20" w:line="300" w:lineRule="auto"/>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介</w:t>
            </w:r>
          </w:p>
        </w:tc>
        <w:tc>
          <w:tcPr>
            <w:tcW w:w="7678" w:type="dxa"/>
            <w:gridSpan w:val="4"/>
            <w:tcBorders>
              <w:top w:val="single" w:color="auto" w:sz="6" w:space="0"/>
              <w:left w:val="single" w:color="auto" w:sz="6" w:space="0"/>
              <w:bottom w:val="single" w:color="auto" w:sz="6" w:space="0"/>
              <w:right w:val="single" w:color="auto" w:sz="6" w:space="0"/>
            </w:tcBorders>
            <w:vAlign w:val="top"/>
          </w:tcPr>
          <w:p>
            <w:pPr>
              <w:snapToGrid w:val="0"/>
              <w:spacing w:before="48" w:beforeLines="20" w:line="30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（活动内容、方式及参加人员情况，字数80字以内）</w:t>
            </w:r>
          </w:p>
          <w:p>
            <w:pPr>
              <w:snapToGrid w:val="0"/>
              <w:spacing w:before="48" w:beforeLines="20" w:line="300" w:lineRule="auto"/>
              <w:rPr>
                <w:rFonts w:ascii="Times New Roman" w:hAnsi="Times New Roman" w:eastAsia="仿宋_GB2312"/>
                <w:color w:val="000000"/>
                <w:sz w:val="28"/>
                <w:szCs w:val="28"/>
              </w:rPr>
            </w:pPr>
          </w:p>
          <w:p>
            <w:pPr>
              <w:snapToGrid w:val="0"/>
              <w:spacing w:before="48" w:beforeLines="20" w:line="300" w:lineRule="auto"/>
              <w:rPr>
                <w:rFonts w:ascii="Times New Roman" w:hAnsi="Times New Roman" w:eastAsia="仿宋_GB2312"/>
                <w:color w:val="000000"/>
                <w:sz w:val="28"/>
                <w:szCs w:val="28"/>
              </w:rPr>
            </w:pPr>
          </w:p>
          <w:p>
            <w:pPr>
              <w:snapToGrid w:val="0"/>
              <w:spacing w:before="48" w:beforeLines="20" w:line="300" w:lineRule="auto"/>
              <w:rPr>
                <w:rFonts w:ascii="Times New Roman" w:hAnsi="Times New Roman" w:eastAsia="仿宋_GB2312"/>
                <w:color w:val="000000"/>
                <w:sz w:val="28"/>
                <w:szCs w:val="28"/>
              </w:rPr>
            </w:pPr>
          </w:p>
          <w:p>
            <w:pPr>
              <w:snapToGrid w:val="0"/>
              <w:spacing w:before="48" w:beforeLines="20" w:line="300" w:lineRule="auto"/>
              <w:rPr>
                <w:rFonts w:ascii="Times New Roman" w:hAnsi="Times New Roman" w:eastAsia="仿宋_GB2312"/>
                <w:color w:val="000000"/>
                <w:sz w:val="28"/>
                <w:szCs w:val="28"/>
              </w:rPr>
            </w:pPr>
          </w:p>
          <w:p>
            <w:pPr>
              <w:snapToGrid w:val="0"/>
              <w:spacing w:before="48" w:beforeLines="20" w:line="300" w:lineRule="auto"/>
              <w:rPr>
                <w:rFonts w:ascii="Times New Roman" w:hAnsi="Times New Roman" w:eastAsia="仿宋_GB2312"/>
                <w:color w:val="000000"/>
                <w:sz w:val="28"/>
                <w:szCs w:val="28"/>
              </w:rPr>
            </w:pPr>
          </w:p>
          <w:p>
            <w:pPr>
              <w:snapToGrid w:val="0"/>
              <w:spacing w:before="48" w:beforeLines="20" w:line="300" w:lineRule="auto"/>
              <w:rPr>
                <w:rFonts w:ascii="Times New Roman" w:hAnsi="Times New Roman" w:eastAsia="仿宋_GB2312"/>
                <w:color w:val="000000"/>
                <w:sz w:val="28"/>
                <w:szCs w:val="28"/>
              </w:rPr>
            </w:pPr>
          </w:p>
          <w:p>
            <w:pPr>
              <w:snapToGrid w:val="0"/>
              <w:spacing w:before="48" w:beforeLines="20" w:line="300" w:lineRule="auto"/>
              <w:rPr>
                <w:rFonts w:ascii="Times New Roman" w:hAnsi="Times New Roman" w:eastAsia="仿宋_GB2312"/>
                <w:color w:val="000000"/>
                <w:sz w:val="28"/>
                <w:szCs w:val="28"/>
              </w:rPr>
            </w:pPr>
          </w:p>
          <w:p>
            <w:pPr>
              <w:snapToGrid w:val="0"/>
              <w:spacing w:before="48" w:beforeLines="20" w:line="300" w:lineRule="auto"/>
              <w:rPr>
                <w:rFonts w:ascii="Times New Roman" w:hAnsi="Times New Roman" w:eastAsia="仿宋_GB2312"/>
                <w:color w:val="000000"/>
                <w:sz w:val="28"/>
                <w:szCs w:val="28"/>
              </w:rPr>
            </w:pPr>
          </w:p>
        </w:tc>
      </w:tr>
    </w:tbl>
    <w:p>
      <w:pPr>
        <w:snapToGrid w:val="0"/>
        <w:spacing w:line="360" w:lineRule="exact"/>
        <w:rPr>
          <w:rFonts w:hint="eastAsia" w:ascii="方正书宋_GBK" w:hAnsi="方正书宋_GBK" w:eastAsia="方正书宋_GBK" w:cs="方正书宋_GBK"/>
          <w:color w:val="000000"/>
          <w:sz w:val="24"/>
          <w:szCs w:val="24"/>
        </w:rPr>
      </w:pPr>
      <w:r>
        <w:rPr>
          <w:rFonts w:hint="eastAsia" w:ascii="方正书宋_GBK" w:hAnsi="方正书宋_GBK" w:eastAsia="方正书宋_GBK" w:cs="方正书宋_GBK"/>
          <w:color w:val="000000"/>
          <w:sz w:val="24"/>
          <w:szCs w:val="24"/>
        </w:rPr>
        <w:t>注：本表及附件</w:t>
      </w:r>
      <w:r>
        <w:rPr>
          <w:rFonts w:hint="eastAsia" w:ascii="方正书宋_GBK" w:hAnsi="方正书宋_GBK" w:eastAsia="方正书宋_GBK" w:cs="方正书宋_GBK"/>
          <w:color w:val="000000"/>
          <w:sz w:val="24"/>
          <w:szCs w:val="24"/>
          <w:lang w:val="en-US" w:eastAsia="zh-CN"/>
        </w:rPr>
        <w:t>2</w:t>
      </w:r>
      <w:r>
        <w:rPr>
          <w:rFonts w:hint="eastAsia" w:ascii="方正书宋_GBK" w:hAnsi="方正书宋_GBK" w:eastAsia="方正书宋_GBK" w:cs="方正书宋_GBK"/>
          <w:color w:val="000000"/>
          <w:sz w:val="24"/>
          <w:szCs w:val="24"/>
        </w:rPr>
        <w:t>请于2017年</w:t>
      </w:r>
      <w:r>
        <w:rPr>
          <w:rFonts w:hint="eastAsia" w:ascii="方正书宋_GBK" w:hAnsi="方正书宋_GBK" w:eastAsia="方正书宋_GBK" w:cs="方正书宋_GBK"/>
          <w:color w:val="000000"/>
          <w:sz w:val="24"/>
          <w:szCs w:val="24"/>
          <w:lang w:val="en-US" w:eastAsia="zh-CN"/>
        </w:rPr>
        <w:t>5</w:t>
      </w:r>
      <w:r>
        <w:rPr>
          <w:rFonts w:hint="eastAsia" w:ascii="方正书宋_GBK" w:hAnsi="方正书宋_GBK" w:eastAsia="方正书宋_GBK" w:cs="方正书宋_GBK"/>
          <w:color w:val="000000"/>
          <w:sz w:val="24"/>
          <w:szCs w:val="24"/>
        </w:rPr>
        <w:t>月</w:t>
      </w:r>
      <w:r>
        <w:rPr>
          <w:rFonts w:hint="eastAsia" w:ascii="方正书宋_GBK" w:hAnsi="方正书宋_GBK" w:eastAsia="方正书宋_GBK" w:cs="方正书宋_GBK"/>
          <w:color w:val="000000"/>
          <w:sz w:val="24"/>
          <w:szCs w:val="24"/>
          <w:lang w:val="en-US" w:eastAsia="zh-CN"/>
        </w:rPr>
        <w:t>1</w:t>
      </w:r>
      <w:r>
        <w:rPr>
          <w:rFonts w:hint="eastAsia" w:ascii="方正书宋_GBK" w:hAnsi="方正书宋_GBK" w:eastAsia="方正书宋_GBK" w:cs="方正书宋_GBK"/>
          <w:color w:val="000000"/>
          <w:sz w:val="24"/>
          <w:szCs w:val="24"/>
        </w:rPr>
        <w:t>0日前报电子版至</w:t>
      </w:r>
      <w:r>
        <w:rPr>
          <w:rFonts w:hint="eastAsia" w:ascii="方正书宋_GBK" w:hAnsi="方正书宋_GBK" w:eastAsia="方正书宋_GBK" w:cs="方正书宋_GBK"/>
          <w:color w:val="000000"/>
          <w:sz w:val="24"/>
          <w:szCs w:val="24"/>
          <w:lang w:eastAsia="zh-CN"/>
        </w:rPr>
        <w:t>市</w:t>
      </w:r>
      <w:r>
        <w:rPr>
          <w:rFonts w:hint="eastAsia" w:ascii="方正书宋_GBK" w:hAnsi="方正书宋_GBK" w:eastAsia="方正书宋_GBK" w:cs="方正书宋_GBK"/>
          <w:color w:val="000000"/>
          <w:sz w:val="24"/>
          <w:szCs w:val="24"/>
        </w:rPr>
        <w:t>科协科普部。</w:t>
      </w:r>
    </w:p>
    <w:p>
      <w:pPr>
        <w:snapToGrid w:val="0"/>
        <w:spacing w:line="360" w:lineRule="exact"/>
        <w:rPr>
          <w:rFonts w:hint="eastAsia" w:ascii="方正书宋_GBK" w:hAnsi="方正书宋_GBK" w:eastAsia="方正书宋_GBK" w:cs="方正书宋_GBK"/>
          <w:color w:val="000000"/>
          <w:sz w:val="24"/>
          <w:szCs w:val="24"/>
        </w:rPr>
      </w:pPr>
      <w:r>
        <w:rPr>
          <w:rFonts w:hint="eastAsia" w:ascii="方正书宋_GBK" w:hAnsi="方正书宋_GBK" w:eastAsia="方正书宋_GBK" w:cs="方正书宋_GBK"/>
          <w:color w:val="000000"/>
          <w:sz w:val="24"/>
          <w:szCs w:val="24"/>
          <w:lang w:val="en-US" w:eastAsia="zh-CN"/>
        </w:rPr>
        <w:t xml:space="preserve">    </w:t>
      </w:r>
      <w:r>
        <w:rPr>
          <w:rFonts w:hint="eastAsia" w:ascii="方正书宋_GBK" w:hAnsi="方正书宋_GBK" w:eastAsia="方正书宋_GBK" w:cs="方正书宋_GBK"/>
          <w:color w:val="000000"/>
          <w:sz w:val="24"/>
          <w:szCs w:val="24"/>
        </w:rPr>
        <w:t>联系人：</w:t>
      </w:r>
      <w:r>
        <w:rPr>
          <w:rFonts w:hint="eastAsia" w:ascii="方正书宋_GBK" w:hAnsi="方正书宋_GBK" w:eastAsia="方正书宋_GBK" w:cs="方正书宋_GBK"/>
          <w:color w:val="000000"/>
          <w:sz w:val="24"/>
          <w:szCs w:val="24"/>
          <w:lang w:eastAsia="zh-CN"/>
        </w:rPr>
        <w:t>侯爱芳，电话：</w:t>
      </w:r>
      <w:r>
        <w:rPr>
          <w:rFonts w:hint="eastAsia" w:ascii="方正书宋_GBK" w:hAnsi="方正书宋_GBK" w:eastAsia="方正书宋_GBK" w:cs="方正书宋_GBK"/>
          <w:color w:val="000000"/>
          <w:sz w:val="24"/>
          <w:szCs w:val="24"/>
          <w:lang w:val="en-US" w:eastAsia="zh-CN"/>
        </w:rPr>
        <w:t>89561387，传真：85213863</w:t>
      </w:r>
      <w:r>
        <w:rPr>
          <w:rFonts w:hint="eastAsia" w:ascii="方正书宋_GBK" w:hAnsi="方正书宋_GBK" w:eastAsia="方正书宋_GBK" w:cs="方正书宋_GBK"/>
          <w:color w:val="000000"/>
          <w:sz w:val="24"/>
          <w:szCs w:val="24"/>
        </w:rPr>
        <w:t>；电子邮箱：</w:t>
      </w:r>
      <w:r>
        <w:rPr>
          <w:rFonts w:hint="eastAsia" w:ascii="方正书宋_GBK" w:hAnsi="方正书宋_GBK" w:eastAsia="方正书宋_GBK" w:cs="方正书宋_GBK"/>
          <w:sz w:val="24"/>
          <w:szCs w:val="24"/>
          <w:lang w:val="en-US" w:eastAsia="zh-CN"/>
        </w:rPr>
        <w:t>jsdtkx1307</w:t>
      </w:r>
      <w:r>
        <w:rPr>
          <w:rFonts w:hint="eastAsia" w:ascii="方正书宋_GBK" w:hAnsi="方正书宋_GBK" w:eastAsia="方正书宋_GBK" w:cs="方正书宋_GBK"/>
          <w:sz w:val="24"/>
          <w:szCs w:val="24"/>
        </w:rPr>
        <w:t>@163.com。</w:t>
      </w:r>
    </w:p>
    <w:p>
      <w:pPr>
        <w:snapToGrid w:val="0"/>
        <w:spacing w:line="6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附件2：</w:t>
      </w:r>
    </w:p>
    <w:p>
      <w:pPr>
        <w:snapToGrid w:val="0"/>
        <w:spacing w:line="600" w:lineRule="exact"/>
        <w:rPr>
          <w:rFonts w:ascii="Times New Roman" w:hAnsi="Times New Roman" w:eastAsia="仿宋_GB2312"/>
          <w:color w:val="000000"/>
          <w:szCs w:val="24"/>
        </w:rPr>
      </w:pPr>
    </w:p>
    <w:p>
      <w:pPr>
        <w:spacing w:line="600" w:lineRule="exact"/>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科普</w:t>
      </w:r>
      <w:r>
        <w:rPr>
          <w:rFonts w:hint="eastAsia" w:ascii="方正小标宋简体" w:hAnsi="宋体" w:eastAsia="方正小标宋简体"/>
          <w:color w:val="000000"/>
          <w:kern w:val="0"/>
          <w:sz w:val="44"/>
          <w:szCs w:val="44"/>
          <w:lang w:eastAsia="zh-CN"/>
        </w:rPr>
        <w:t>宣传</w:t>
      </w:r>
      <w:r>
        <w:rPr>
          <w:rFonts w:hint="eastAsia" w:ascii="方正小标宋简体" w:hAnsi="宋体" w:eastAsia="方正小标宋简体"/>
          <w:color w:val="000000"/>
          <w:kern w:val="0"/>
          <w:sz w:val="44"/>
          <w:szCs w:val="44"/>
        </w:rPr>
        <w:t>周重点活动项目汇编</w:t>
      </w:r>
    </w:p>
    <w:p>
      <w:pPr>
        <w:spacing w:line="600" w:lineRule="exact"/>
        <w:rPr>
          <w:rFonts w:hint="eastAsia" w:ascii="仿宋_GB2312" w:hAnsi="宋体" w:eastAsia="仿宋_GB2312"/>
          <w:color w:val="000000"/>
          <w:kern w:val="0"/>
          <w:sz w:val="36"/>
          <w:szCs w:val="36"/>
        </w:rPr>
      </w:pP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序号：</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项目名称*： </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主管部门： </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主办单位*：</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承办单位：</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举办地点*： </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举办时间*：</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 xml:space="preserve">联 系 人*： </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联系电话/手机*：</w:t>
      </w:r>
    </w:p>
    <w:p>
      <w:pPr>
        <w:spacing w:line="600" w:lineRule="exac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项目简介*：</w:t>
      </w:r>
    </w:p>
    <w:p>
      <w:pPr>
        <w:spacing w:line="600" w:lineRule="exact"/>
        <w:rPr>
          <w:rFonts w:ascii="Times New Roman" w:hAnsi="Times New Roman" w:eastAsia="仿宋_GB2312"/>
          <w:color w:val="000000"/>
          <w:kern w:val="0"/>
          <w:sz w:val="32"/>
          <w:szCs w:val="32"/>
        </w:rPr>
      </w:pPr>
    </w:p>
    <w:p>
      <w:pPr>
        <w:spacing w:line="400" w:lineRule="exact"/>
        <w:rPr>
          <w:rFonts w:hint="eastAsia" w:ascii="方正书宋_GBK" w:hAnsi="方正书宋_GBK" w:eastAsia="方正书宋_GBK" w:cs="方正书宋_GBK"/>
          <w:color w:val="000000"/>
          <w:kern w:val="0"/>
          <w:sz w:val="24"/>
          <w:szCs w:val="24"/>
        </w:rPr>
      </w:pPr>
      <w:r>
        <w:rPr>
          <w:rFonts w:hint="eastAsia" w:ascii="方正书宋_GBK" w:hAnsi="方正书宋_GBK" w:eastAsia="方正书宋_GBK" w:cs="方正书宋_GBK"/>
          <w:color w:val="000000"/>
          <w:kern w:val="0"/>
          <w:sz w:val="24"/>
          <w:szCs w:val="24"/>
        </w:rPr>
        <w:t>备注：</w:t>
      </w:r>
    </w:p>
    <w:p>
      <w:pPr>
        <w:spacing w:line="400" w:lineRule="exact"/>
        <w:rPr>
          <w:rFonts w:hint="eastAsia" w:ascii="方正书宋_GBK" w:hAnsi="方正书宋_GBK" w:eastAsia="方正书宋_GBK" w:cs="方正书宋_GBK"/>
          <w:color w:val="000000"/>
          <w:kern w:val="0"/>
          <w:sz w:val="24"/>
          <w:szCs w:val="24"/>
        </w:rPr>
      </w:pPr>
      <w:r>
        <w:rPr>
          <w:rFonts w:hint="eastAsia" w:ascii="方正书宋_GBK" w:hAnsi="方正书宋_GBK" w:eastAsia="方正书宋_GBK" w:cs="方正书宋_GBK"/>
          <w:color w:val="000000"/>
          <w:kern w:val="0"/>
          <w:sz w:val="24"/>
          <w:szCs w:val="24"/>
        </w:rPr>
        <w:t>1. 带*为必填内容；</w:t>
      </w:r>
    </w:p>
    <w:p>
      <w:pPr>
        <w:spacing w:line="400" w:lineRule="exact"/>
        <w:rPr>
          <w:rFonts w:hint="eastAsia" w:ascii="方正书宋_GBK" w:hAnsi="方正书宋_GBK" w:eastAsia="方正书宋_GBK" w:cs="方正书宋_GBK"/>
          <w:color w:val="000000"/>
          <w:kern w:val="0"/>
          <w:sz w:val="24"/>
          <w:szCs w:val="24"/>
        </w:rPr>
      </w:pPr>
      <w:r>
        <w:rPr>
          <w:rFonts w:hint="eastAsia" w:ascii="方正书宋_GBK" w:hAnsi="方正书宋_GBK" w:eastAsia="方正书宋_GBK" w:cs="方正书宋_GBK"/>
          <w:color w:val="000000"/>
          <w:kern w:val="0"/>
          <w:sz w:val="24"/>
          <w:szCs w:val="24"/>
        </w:rPr>
        <w:t>2. 此表与项目备案表（附件1）内容一致；</w:t>
      </w:r>
    </w:p>
    <w:p>
      <w:pPr>
        <w:spacing w:line="400" w:lineRule="exact"/>
        <w:rPr>
          <w:rFonts w:hint="eastAsia" w:ascii="方正书宋_GBK" w:hAnsi="方正书宋_GBK" w:eastAsia="方正书宋_GBK" w:cs="方正书宋_GBK"/>
          <w:color w:val="000000"/>
          <w:kern w:val="0"/>
          <w:sz w:val="24"/>
          <w:szCs w:val="24"/>
        </w:rPr>
      </w:pPr>
      <w:r>
        <w:rPr>
          <w:rFonts w:hint="eastAsia" w:ascii="方正书宋_GBK" w:hAnsi="方正书宋_GBK" w:eastAsia="方正书宋_GBK" w:cs="方正书宋_GBK"/>
          <w:color w:val="000000"/>
          <w:kern w:val="0"/>
          <w:sz w:val="24"/>
          <w:szCs w:val="24"/>
        </w:rPr>
        <w:t>3. 此表包含开放活动项目在内的所有项目；</w:t>
      </w:r>
    </w:p>
    <w:p>
      <w:pPr>
        <w:spacing w:line="400" w:lineRule="exact"/>
        <w:rPr>
          <w:rFonts w:hint="eastAsia" w:ascii="方正书宋_GBK" w:hAnsi="方正书宋_GBK" w:eastAsia="方正书宋_GBK" w:cs="方正书宋_GBK"/>
          <w:color w:val="000000"/>
          <w:kern w:val="0"/>
          <w:sz w:val="24"/>
          <w:szCs w:val="24"/>
        </w:rPr>
      </w:pPr>
      <w:r>
        <w:rPr>
          <w:rFonts w:hint="eastAsia" w:ascii="方正书宋_GBK" w:hAnsi="方正书宋_GBK" w:eastAsia="方正书宋_GBK" w:cs="方正书宋_GBK"/>
          <w:color w:val="000000"/>
          <w:kern w:val="0"/>
          <w:sz w:val="24"/>
          <w:szCs w:val="24"/>
        </w:rPr>
        <w:t>4. 项目简介内容在80字以内为宜；</w:t>
      </w:r>
    </w:p>
    <w:p>
      <w:pPr>
        <w:snapToGrid w:val="0"/>
        <w:spacing w:line="400" w:lineRule="exact"/>
        <w:rPr>
          <w:rFonts w:hint="eastAsia" w:ascii="方正书宋_GBK" w:hAnsi="方正书宋_GBK" w:eastAsia="方正书宋_GBK" w:cs="方正书宋_GBK"/>
          <w:color w:val="000000"/>
          <w:sz w:val="24"/>
          <w:szCs w:val="24"/>
        </w:rPr>
        <w:sectPr>
          <w:footerReference r:id="rId3" w:type="default"/>
          <w:footerReference r:id="rId4" w:type="even"/>
          <w:pgSz w:w="11906" w:h="16838"/>
          <w:pgMar w:top="1984" w:right="1531" w:bottom="1701" w:left="1531" w:header="851" w:footer="1247" w:gutter="0"/>
          <w:pgNumType w:fmt="decimal"/>
          <w:cols w:space="0" w:num="1"/>
          <w:rtlGutter w:val="0"/>
          <w:docGrid w:linePitch="312" w:charSpace="0"/>
        </w:sectPr>
      </w:pPr>
      <w:r>
        <w:rPr>
          <w:rFonts w:hint="eastAsia" w:ascii="方正书宋_GBK" w:hAnsi="方正书宋_GBK" w:eastAsia="方正书宋_GBK" w:cs="方正书宋_GBK"/>
          <w:color w:val="000000"/>
          <w:sz w:val="24"/>
          <w:szCs w:val="24"/>
          <w:lang w:val="en-US" w:eastAsia="zh-CN"/>
        </w:rPr>
        <w:t>5</w:t>
      </w:r>
      <w:r>
        <w:rPr>
          <w:rFonts w:hint="eastAsia" w:ascii="方正书宋_GBK" w:hAnsi="方正书宋_GBK" w:eastAsia="方正书宋_GBK" w:cs="方正书宋_GBK"/>
          <w:color w:val="000000"/>
          <w:sz w:val="24"/>
          <w:szCs w:val="24"/>
        </w:rPr>
        <w:t>. 本表请于</w:t>
      </w:r>
      <w:r>
        <w:rPr>
          <w:rFonts w:hint="eastAsia" w:ascii="方正书宋_GBK" w:hAnsi="方正书宋_GBK" w:eastAsia="方正书宋_GBK" w:cs="方正书宋_GBK"/>
          <w:color w:val="000000"/>
          <w:sz w:val="24"/>
          <w:szCs w:val="24"/>
          <w:lang w:val="en-US" w:eastAsia="zh-CN"/>
        </w:rPr>
        <w:t>5</w:t>
      </w:r>
      <w:r>
        <w:rPr>
          <w:rFonts w:hint="eastAsia" w:ascii="方正书宋_GBK" w:hAnsi="方正书宋_GBK" w:eastAsia="方正书宋_GBK" w:cs="方正书宋_GBK"/>
          <w:color w:val="000000"/>
          <w:sz w:val="24"/>
          <w:szCs w:val="24"/>
        </w:rPr>
        <w:t>月</w:t>
      </w:r>
      <w:r>
        <w:rPr>
          <w:rFonts w:hint="eastAsia" w:ascii="方正书宋_GBK" w:hAnsi="方正书宋_GBK" w:eastAsia="方正书宋_GBK" w:cs="方正书宋_GBK"/>
          <w:color w:val="000000"/>
          <w:sz w:val="24"/>
          <w:szCs w:val="24"/>
          <w:lang w:val="en-US" w:eastAsia="zh-CN"/>
        </w:rPr>
        <w:t>1</w:t>
      </w:r>
      <w:r>
        <w:rPr>
          <w:rFonts w:hint="eastAsia" w:ascii="方正书宋_GBK" w:hAnsi="方正书宋_GBK" w:eastAsia="方正书宋_GBK" w:cs="方正书宋_GBK"/>
          <w:color w:val="000000"/>
          <w:sz w:val="24"/>
          <w:szCs w:val="24"/>
        </w:rPr>
        <w:t>0日前报电子版</w:t>
      </w:r>
      <w:r>
        <w:rPr>
          <w:rFonts w:hint="eastAsia" w:ascii="方正书宋_GBK" w:hAnsi="方正书宋_GBK" w:eastAsia="方正书宋_GBK" w:cs="方正书宋_GBK"/>
          <w:color w:val="000000"/>
          <w:sz w:val="24"/>
          <w:szCs w:val="24"/>
          <w:lang w:eastAsia="zh-CN"/>
        </w:rPr>
        <w:t>至市</w:t>
      </w:r>
      <w:r>
        <w:rPr>
          <w:rFonts w:hint="eastAsia" w:ascii="方正书宋_GBK" w:hAnsi="方正书宋_GBK" w:eastAsia="方正书宋_GBK" w:cs="方正书宋_GBK"/>
          <w:color w:val="000000"/>
          <w:sz w:val="24"/>
          <w:szCs w:val="24"/>
        </w:rPr>
        <w:t>省科协科普部，联系人：</w:t>
      </w:r>
      <w:r>
        <w:rPr>
          <w:rFonts w:hint="eastAsia" w:ascii="方正书宋_GBK" w:hAnsi="方正书宋_GBK" w:eastAsia="方正书宋_GBK" w:cs="方正书宋_GBK"/>
          <w:color w:val="000000"/>
          <w:sz w:val="24"/>
          <w:szCs w:val="24"/>
          <w:lang w:eastAsia="zh-CN"/>
        </w:rPr>
        <w:t>侯爱芳，电话：</w:t>
      </w:r>
      <w:r>
        <w:rPr>
          <w:rFonts w:hint="eastAsia" w:ascii="方正书宋_GBK" w:hAnsi="方正书宋_GBK" w:eastAsia="方正书宋_GBK" w:cs="方正书宋_GBK"/>
          <w:color w:val="000000"/>
          <w:sz w:val="24"/>
          <w:szCs w:val="24"/>
          <w:lang w:val="en-US" w:eastAsia="zh-CN"/>
        </w:rPr>
        <w:t>89561387，传真：85213863</w:t>
      </w:r>
      <w:r>
        <w:rPr>
          <w:rFonts w:hint="eastAsia" w:ascii="方正书宋_GBK" w:hAnsi="方正书宋_GBK" w:eastAsia="方正书宋_GBK" w:cs="方正书宋_GBK"/>
          <w:color w:val="000000"/>
          <w:sz w:val="24"/>
          <w:szCs w:val="24"/>
        </w:rPr>
        <w:t>；电子邮箱：</w:t>
      </w:r>
      <w:r>
        <w:rPr>
          <w:rFonts w:hint="eastAsia" w:ascii="方正书宋_GBK" w:hAnsi="方正书宋_GBK" w:eastAsia="方正书宋_GBK" w:cs="方正书宋_GBK"/>
          <w:sz w:val="24"/>
          <w:szCs w:val="24"/>
          <w:lang w:val="en-US" w:eastAsia="zh-CN"/>
        </w:rPr>
        <w:t>jsdtkx1307</w:t>
      </w:r>
      <w:r>
        <w:rPr>
          <w:rFonts w:hint="eastAsia" w:ascii="方正书宋_GBK" w:hAnsi="方正书宋_GBK" w:eastAsia="方正书宋_GBK" w:cs="方正书宋_GBK"/>
          <w:sz w:val="24"/>
          <w:szCs w:val="24"/>
        </w:rPr>
        <w:t>@163.com。</w:t>
      </w:r>
    </w:p>
    <w:p>
      <w:pPr>
        <w:tabs>
          <w:tab w:val="left" w:pos="4750"/>
        </w:tabs>
        <w:rPr>
          <w:rFonts w:hint="eastAsia" w:ascii="Times New Roman" w:hAnsi="Times New Roman" w:eastAsia="仿宋_GB2312"/>
          <w:color w:val="000000"/>
          <w:sz w:val="32"/>
          <w:szCs w:val="32"/>
        </w:rPr>
      </w:pPr>
      <w:r>
        <w:rPr>
          <w:rFonts w:ascii="Times New Roman" w:hAnsi="Times New Roman" w:eastAsia="仿宋_GB2312"/>
          <w:color w:val="000000"/>
          <w:sz w:val="32"/>
          <w:szCs w:val="32"/>
        </w:rPr>
        <w:t>附件3：</w:t>
      </w:r>
    </w:p>
    <w:p>
      <w:pPr>
        <w:tabs>
          <w:tab w:val="left" w:pos="4750"/>
        </w:tabs>
        <w:rPr>
          <w:rFonts w:ascii="Times New Roman" w:hAnsi="Times New Roman" w:eastAsia="仿宋_GB2312"/>
          <w:color w:val="000000"/>
          <w:sz w:val="32"/>
          <w:szCs w:val="32"/>
        </w:rPr>
      </w:pPr>
    </w:p>
    <w:p>
      <w:pPr>
        <w:tabs>
          <w:tab w:val="left" w:pos="4750"/>
        </w:tabs>
        <w:jc w:val="center"/>
        <w:rPr>
          <w:rFonts w:ascii="方正小标宋简体" w:eastAsia="方正小标宋简体" w:cs="黑体"/>
          <w:color w:val="000000"/>
          <w:sz w:val="36"/>
          <w:szCs w:val="36"/>
        </w:rPr>
      </w:pPr>
      <w:r>
        <w:rPr>
          <w:rFonts w:hint="eastAsia" w:ascii="方正小标宋简体" w:hAnsi="Times New Roman" w:eastAsia="方正小标宋简体"/>
          <w:color w:val="000000"/>
          <w:sz w:val="36"/>
          <w:szCs w:val="36"/>
        </w:rPr>
        <w:t>2017年全国科技活动周暨</w:t>
      </w:r>
      <w:r>
        <w:rPr>
          <w:rFonts w:hint="eastAsia" w:ascii="方正小标宋简体" w:hAnsi="Times New Roman" w:eastAsia="方正小标宋简体"/>
          <w:color w:val="000000"/>
          <w:sz w:val="36"/>
          <w:szCs w:val="36"/>
          <w:lang w:eastAsia="zh-CN"/>
        </w:rPr>
        <w:t>东台市</w:t>
      </w:r>
      <w:r>
        <w:rPr>
          <w:rFonts w:hint="eastAsia" w:ascii="方正小标宋简体" w:hAnsi="Times New Roman" w:eastAsia="方正小标宋简体"/>
          <w:color w:val="000000"/>
          <w:sz w:val="36"/>
          <w:szCs w:val="36"/>
        </w:rPr>
        <w:t>第29届科普宣传周主场活动展教品资源征集表</w:t>
      </w:r>
    </w:p>
    <w:p>
      <w:pPr>
        <w:tabs>
          <w:tab w:val="left" w:pos="4750"/>
        </w:tabs>
        <w:spacing w:line="360" w:lineRule="auto"/>
        <w:rPr>
          <w:rFonts w:ascii="Times New Roman" w:hAnsi="Times New Roman" w:eastAsia="仿宋_GB2312"/>
          <w:color w:val="000000"/>
          <w:sz w:val="32"/>
          <w:szCs w:val="32"/>
        </w:rPr>
      </w:pPr>
    </w:p>
    <w:p>
      <w:pPr>
        <w:tabs>
          <w:tab w:val="left" w:pos="4750"/>
        </w:tabs>
        <w:rPr>
          <w:rFonts w:ascii="Times New Roman" w:hAnsi="Times New Roman" w:eastAsia="黑体"/>
          <w:color w:val="000000"/>
          <w:sz w:val="32"/>
          <w:szCs w:val="32"/>
        </w:rPr>
      </w:pPr>
      <w:r>
        <w:rPr>
          <w:rFonts w:ascii="Times New Roman" w:hAnsi="黑体" w:eastAsia="黑体"/>
          <w:color w:val="000000"/>
          <w:sz w:val="32"/>
          <w:szCs w:val="32"/>
        </w:rPr>
        <w:t>单位名称：</w:t>
      </w:r>
      <w:r>
        <w:rPr>
          <w:rFonts w:ascii="Times New Roman" w:hAnsi="Times New Roman" w:eastAsia="黑体"/>
          <w:color w:val="000000"/>
          <w:sz w:val="32"/>
          <w:szCs w:val="32"/>
        </w:rPr>
        <w:t>_____________________</w:t>
      </w:r>
      <w:r>
        <w:rPr>
          <w:rFonts w:ascii="Times New Roman" w:hAnsi="黑体" w:eastAsia="黑体"/>
          <w:color w:val="000000"/>
          <w:sz w:val="32"/>
          <w:szCs w:val="32"/>
        </w:rPr>
        <w:t>联系人：</w:t>
      </w:r>
      <w:r>
        <w:rPr>
          <w:rFonts w:ascii="Times New Roman" w:hAnsi="Times New Roman" w:eastAsia="黑体"/>
          <w:color w:val="000000"/>
          <w:sz w:val="32"/>
          <w:szCs w:val="32"/>
        </w:rPr>
        <w:t>__________</w:t>
      </w:r>
      <w:r>
        <w:rPr>
          <w:rFonts w:hint="eastAsia" w:ascii="Times New Roman" w:hAnsi="Times New Roman" w:eastAsia="黑体"/>
          <w:color w:val="000000"/>
          <w:sz w:val="32"/>
          <w:szCs w:val="32"/>
        </w:rPr>
        <w:t>手机：</w:t>
      </w:r>
      <w:r>
        <w:rPr>
          <w:rFonts w:ascii="Times New Roman" w:hAnsi="Times New Roman" w:eastAsia="黑体"/>
          <w:color w:val="000000"/>
          <w:sz w:val="32"/>
          <w:szCs w:val="32"/>
        </w:rPr>
        <w:t>__________</w:t>
      </w:r>
      <w:r>
        <w:rPr>
          <w:rFonts w:ascii="Times New Roman" w:hAnsi="黑体" w:eastAsia="黑体"/>
          <w:color w:val="000000"/>
          <w:sz w:val="32"/>
          <w:szCs w:val="32"/>
        </w:rPr>
        <w:t>电话：</w:t>
      </w:r>
      <w:r>
        <w:rPr>
          <w:rFonts w:ascii="Times New Roman" w:hAnsi="Times New Roman" w:eastAsia="黑体"/>
          <w:color w:val="000000"/>
          <w:sz w:val="32"/>
          <w:szCs w:val="32"/>
        </w:rPr>
        <w:t>__________</w:t>
      </w:r>
    </w:p>
    <w:tbl>
      <w:tblPr>
        <w:tblStyle w:val="8"/>
        <w:tblW w:w="13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84"/>
        <w:gridCol w:w="3766"/>
        <w:gridCol w:w="1903"/>
        <w:gridCol w:w="1564"/>
        <w:gridCol w:w="875"/>
        <w:gridCol w:w="242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7" w:hRule="atLeast"/>
          <w:jc w:val="center"/>
        </w:trPr>
        <w:tc>
          <w:tcPr>
            <w:tcW w:w="17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bCs/>
                <w:color w:val="000000"/>
                <w:sz w:val="24"/>
                <w:szCs w:val="24"/>
              </w:rPr>
            </w:pPr>
            <w:r>
              <w:rPr>
                <w:rFonts w:ascii="Times New Roman" w:hAnsi="Times New Roman" w:eastAsia="黑体"/>
                <w:bCs/>
                <w:color w:val="000000"/>
                <w:sz w:val="24"/>
                <w:szCs w:val="24"/>
              </w:rPr>
              <w:t>展教品名称</w:t>
            </w:r>
          </w:p>
        </w:tc>
        <w:tc>
          <w:tcPr>
            <w:tcW w:w="3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bCs/>
                <w:color w:val="000000"/>
                <w:sz w:val="24"/>
                <w:szCs w:val="24"/>
              </w:rPr>
            </w:pPr>
            <w:r>
              <w:rPr>
                <w:rFonts w:ascii="Times New Roman" w:hAnsi="Times New Roman" w:eastAsia="黑体"/>
                <w:bCs/>
                <w:color w:val="000000"/>
                <w:sz w:val="24"/>
                <w:szCs w:val="24"/>
              </w:rPr>
              <w:t>展示内容</w:t>
            </w:r>
          </w:p>
        </w:tc>
        <w:tc>
          <w:tcPr>
            <w:tcW w:w="34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bCs/>
                <w:color w:val="000000"/>
                <w:sz w:val="24"/>
                <w:szCs w:val="24"/>
              </w:rPr>
            </w:pPr>
            <w:r>
              <w:rPr>
                <w:rFonts w:ascii="Times New Roman" w:hAnsi="Times New Roman" w:eastAsia="黑体"/>
                <w:bCs/>
                <w:color w:val="000000"/>
                <w:sz w:val="24"/>
                <w:szCs w:val="24"/>
              </w:rPr>
              <w:t>尺寸（CM）</w:t>
            </w:r>
          </w:p>
        </w:tc>
        <w:tc>
          <w:tcPr>
            <w:tcW w:w="8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bCs/>
                <w:color w:val="000000"/>
                <w:sz w:val="24"/>
                <w:szCs w:val="24"/>
              </w:rPr>
            </w:pPr>
            <w:r>
              <w:rPr>
                <w:rFonts w:ascii="Times New Roman" w:hAnsi="Times New Roman" w:eastAsia="黑体"/>
                <w:bCs/>
                <w:color w:val="000000"/>
                <w:sz w:val="24"/>
                <w:szCs w:val="24"/>
              </w:rPr>
              <w:t>数量</w:t>
            </w:r>
          </w:p>
        </w:tc>
        <w:tc>
          <w:tcPr>
            <w:tcW w:w="24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bCs/>
                <w:color w:val="000000"/>
                <w:sz w:val="24"/>
                <w:szCs w:val="24"/>
              </w:rPr>
            </w:pPr>
            <w:r>
              <w:rPr>
                <w:rFonts w:ascii="Times New Roman" w:hAnsi="Times New Roman" w:eastAsia="黑体"/>
                <w:bCs/>
                <w:color w:val="000000"/>
                <w:sz w:val="24"/>
                <w:szCs w:val="24"/>
              </w:rPr>
              <w:t>展示条件 （如需用水、电等情况）</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bCs/>
                <w:color w:val="000000"/>
                <w:sz w:val="24"/>
                <w:szCs w:val="24"/>
              </w:rPr>
            </w:pPr>
            <w:r>
              <w:rPr>
                <w:rFonts w:ascii="Times New Roman" w:hAnsi="Times New Roman" w:eastAsia="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5" w:hRule="atLeast"/>
          <w:jc w:val="center"/>
        </w:trPr>
        <w:tc>
          <w:tcPr>
            <w:tcW w:w="178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bCs/>
                <w:color w:val="000000"/>
                <w:sz w:val="24"/>
                <w:szCs w:val="24"/>
              </w:rPr>
            </w:pPr>
          </w:p>
        </w:tc>
        <w:tc>
          <w:tcPr>
            <w:tcW w:w="376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bCs/>
                <w:color w:val="000000"/>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bCs/>
                <w:color w:val="000000"/>
                <w:szCs w:val="21"/>
              </w:rPr>
            </w:pPr>
            <w:r>
              <w:rPr>
                <w:rFonts w:ascii="Times New Roman" w:hAnsi="黑体" w:eastAsia="黑体"/>
                <w:bCs/>
                <w:color w:val="000000"/>
                <w:szCs w:val="21"/>
              </w:rPr>
              <w:t>展品（长</w:t>
            </w:r>
            <w:r>
              <w:rPr>
                <w:rFonts w:ascii="Times New Roman" w:hAnsi="Times New Roman" w:eastAsia="黑体"/>
                <w:bCs/>
                <w:color w:val="000000"/>
                <w:szCs w:val="21"/>
              </w:rPr>
              <w:t>×</w:t>
            </w:r>
            <w:r>
              <w:rPr>
                <w:rFonts w:ascii="Times New Roman" w:hAnsi="黑体" w:eastAsia="黑体"/>
                <w:bCs/>
                <w:color w:val="000000"/>
                <w:szCs w:val="21"/>
              </w:rPr>
              <w:t>宽</w:t>
            </w:r>
            <w:r>
              <w:rPr>
                <w:rFonts w:ascii="Times New Roman" w:hAnsi="Times New Roman" w:eastAsia="黑体"/>
                <w:bCs/>
                <w:color w:val="000000"/>
                <w:szCs w:val="21"/>
              </w:rPr>
              <w:t>×</w:t>
            </w:r>
            <w:r>
              <w:rPr>
                <w:rFonts w:ascii="Times New Roman" w:hAnsi="黑体" w:eastAsia="黑体"/>
                <w:bCs/>
                <w:color w:val="000000"/>
                <w:szCs w:val="21"/>
              </w:rPr>
              <w:t>高）</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bCs/>
                <w:color w:val="000000"/>
                <w:szCs w:val="21"/>
              </w:rPr>
            </w:pPr>
            <w:r>
              <w:rPr>
                <w:rFonts w:ascii="Times New Roman" w:hAnsi="黑体" w:eastAsia="黑体"/>
                <w:bCs/>
                <w:color w:val="000000"/>
                <w:szCs w:val="21"/>
              </w:rPr>
              <w:t>展板（长</w:t>
            </w:r>
            <w:r>
              <w:rPr>
                <w:rFonts w:ascii="Times New Roman" w:hAnsi="Times New Roman" w:eastAsia="黑体"/>
                <w:bCs/>
                <w:color w:val="000000"/>
                <w:szCs w:val="21"/>
              </w:rPr>
              <w:t>×</w:t>
            </w:r>
            <w:r>
              <w:rPr>
                <w:rFonts w:ascii="Times New Roman" w:hAnsi="黑体" w:eastAsia="黑体"/>
                <w:bCs/>
                <w:color w:val="000000"/>
                <w:szCs w:val="21"/>
              </w:rPr>
              <w:t>宽）</w:t>
            </w: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bCs/>
                <w:color w:val="000000"/>
                <w:sz w:val="24"/>
                <w:szCs w:val="24"/>
              </w:rPr>
            </w:pPr>
          </w:p>
        </w:tc>
        <w:tc>
          <w:tcPr>
            <w:tcW w:w="24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bCs/>
                <w:color w:val="000000"/>
                <w:sz w:val="24"/>
                <w:szCs w:val="24"/>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2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2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9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24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8"/>
                <w:szCs w:val="28"/>
              </w:rPr>
            </w:pPr>
          </w:p>
        </w:tc>
      </w:tr>
    </w:tbl>
    <w:p>
      <w:pPr>
        <w:tabs>
          <w:tab w:val="left" w:pos="4750"/>
        </w:tabs>
        <w:spacing w:line="360" w:lineRule="exact"/>
        <w:rPr>
          <w:rFonts w:hint="eastAsia" w:ascii="方正书宋_GBK" w:hAnsi="方正书宋_GBK" w:eastAsia="方正书宋_GBK" w:cs="方正书宋_GBK"/>
          <w:color w:val="000000"/>
          <w:sz w:val="24"/>
          <w:szCs w:val="24"/>
        </w:rPr>
      </w:pPr>
      <w:r>
        <w:rPr>
          <w:rFonts w:hint="eastAsia" w:ascii="方正书宋_GBK" w:hAnsi="方正书宋_GBK" w:eastAsia="方正书宋_GBK" w:cs="方正书宋_GBK"/>
          <w:color w:val="000000"/>
          <w:sz w:val="24"/>
          <w:szCs w:val="24"/>
        </w:rPr>
        <w:t>注：本表请于</w:t>
      </w:r>
      <w:r>
        <w:rPr>
          <w:rFonts w:hint="eastAsia" w:ascii="方正书宋_GBK" w:hAnsi="方正书宋_GBK" w:eastAsia="方正书宋_GBK" w:cs="方正书宋_GBK"/>
          <w:color w:val="000000"/>
          <w:sz w:val="24"/>
          <w:szCs w:val="24"/>
          <w:lang w:val="en-US" w:eastAsia="zh-CN"/>
        </w:rPr>
        <w:t>5</w:t>
      </w:r>
      <w:r>
        <w:rPr>
          <w:rFonts w:hint="eastAsia" w:ascii="方正书宋_GBK" w:hAnsi="方正书宋_GBK" w:eastAsia="方正书宋_GBK" w:cs="方正书宋_GBK"/>
          <w:color w:val="000000"/>
          <w:sz w:val="24"/>
          <w:szCs w:val="24"/>
        </w:rPr>
        <w:t>月</w:t>
      </w:r>
      <w:r>
        <w:rPr>
          <w:rFonts w:hint="eastAsia" w:ascii="方正书宋_GBK" w:hAnsi="方正书宋_GBK" w:eastAsia="方正书宋_GBK" w:cs="方正书宋_GBK"/>
          <w:color w:val="000000"/>
          <w:sz w:val="24"/>
          <w:szCs w:val="24"/>
          <w:lang w:val="en-US" w:eastAsia="zh-CN"/>
        </w:rPr>
        <w:t>1</w:t>
      </w:r>
      <w:r>
        <w:rPr>
          <w:rFonts w:hint="eastAsia" w:ascii="方正书宋_GBK" w:hAnsi="方正书宋_GBK" w:eastAsia="方正书宋_GBK" w:cs="方正书宋_GBK"/>
          <w:color w:val="000000"/>
          <w:sz w:val="24"/>
          <w:szCs w:val="24"/>
        </w:rPr>
        <w:t>0日前报电子版至</w:t>
      </w:r>
      <w:r>
        <w:rPr>
          <w:rFonts w:hint="eastAsia" w:ascii="方正书宋_GBK" w:hAnsi="方正书宋_GBK" w:eastAsia="方正书宋_GBK" w:cs="方正书宋_GBK"/>
          <w:color w:val="000000"/>
          <w:sz w:val="24"/>
          <w:szCs w:val="24"/>
          <w:lang w:eastAsia="zh-CN"/>
        </w:rPr>
        <w:t>市</w:t>
      </w:r>
      <w:r>
        <w:rPr>
          <w:rFonts w:hint="eastAsia" w:ascii="方正书宋_GBK" w:hAnsi="方正书宋_GBK" w:eastAsia="方正书宋_GBK" w:cs="方正书宋_GBK"/>
          <w:color w:val="000000"/>
          <w:sz w:val="24"/>
          <w:szCs w:val="24"/>
        </w:rPr>
        <w:t>科协科普部。</w:t>
      </w:r>
    </w:p>
    <w:p>
      <w:pPr>
        <w:tabs>
          <w:tab w:val="left" w:pos="4750"/>
        </w:tabs>
        <w:rPr>
          <w:rFonts w:ascii="Times New Roman" w:hAnsi="Times New Roman" w:eastAsia="仿宋_GB2312"/>
          <w:color w:val="000000"/>
          <w:sz w:val="32"/>
          <w:szCs w:val="32"/>
        </w:rPr>
      </w:pPr>
    </w:p>
    <w:p>
      <w:pPr>
        <w:snapToGrid w:val="0"/>
        <w:rPr>
          <w:rFonts w:ascii="Times New Roman" w:hAnsi="Times New Roman" w:eastAsia="仿宋_GB2312"/>
          <w:color w:val="000000"/>
          <w:sz w:val="32"/>
          <w:szCs w:val="32"/>
        </w:rPr>
      </w:pPr>
      <w:r>
        <w:rPr>
          <w:rFonts w:ascii="Times New Roman" w:hAnsi="Times New Roman" w:eastAsia="仿宋_GB2312"/>
          <w:color w:val="000000"/>
          <w:sz w:val="32"/>
          <w:szCs w:val="32"/>
        </w:rPr>
        <w:t>附件</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p>
    <w:p>
      <w:pPr>
        <w:tabs>
          <w:tab w:val="left" w:pos="4750"/>
        </w:tabs>
        <w:rPr>
          <w:rFonts w:ascii="Times New Roman" w:hAnsi="Times New Roman" w:eastAsia="仿宋_GB2312"/>
          <w:color w:val="000000"/>
          <w:sz w:val="32"/>
          <w:szCs w:val="32"/>
        </w:rPr>
      </w:pPr>
    </w:p>
    <w:p>
      <w:pPr>
        <w:snapToGrid w:val="0"/>
        <w:jc w:val="center"/>
        <w:rPr>
          <w:rFonts w:hint="eastAsia" w:ascii="方正小标宋简体" w:hAnsi="长城小标宋体" w:eastAsia="方正小标宋简体" w:cs="方正小标宋简体"/>
          <w:color w:val="000000"/>
          <w:sz w:val="44"/>
          <w:szCs w:val="44"/>
        </w:rPr>
      </w:pPr>
      <w:r>
        <w:rPr>
          <w:rFonts w:hint="eastAsia" w:ascii="方正小标宋简体" w:hAnsi="长城小标宋体" w:eastAsia="方正小标宋简体" w:cs="方正小标宋简体"/>
          <w:color w:val="000000"/>
          <w:sz w:val="44"/>
          <w:szCs w:val="44"/>
        </w:rPr>
        <w:t>2017年参与万名科学使者进校园（社区）活动人员信息表</w:t>
      </w:r>
    </w:p>
    <w:p>
      <w:pPr>
        <w:tabs>
          <w:tab w:val="left" w:pos="4750"/>
        </w:tabs>
        <w:rPr>
          <w:rFonts w:ascii="黑体" w:hAnsi="Times New Roman" w:eastAsia="黑体"/>
          <w:color w:val="000000"/>
          <w:szCs w:val="21"/>
        </w:rPr>
      </w:pPr>
    </w:p>
    <w:p>
      <w:pPr>
        <w:tabs>
          <w:tab w:val="left" w:pos="4750"/>
        </w:tabs>
        <w:rPr>
          <w:rFonts w:ascii="黑体" w:eastAsia="黑体" w:cs="黑体"/>
          <w:color w:val="000000"/>
          <w:sz w:val="32"/>
          <w:szCs w:val="32"/>
        </w:rPr>
      </w:pPr>
      <w:r>
        <w:rPr>
          <w:rFonts w:hint="eastAsia" w:ascii="黑体" w:hAnsi="Times New Roman" w:eastAsia="黑体"/>
          <w:color w:val="000000"/>
          <w:sz w:val="32"/>
          <w:szCs w:val="32"/>
        </w:rPr>
        <w:t>填报单位（盖章）：</w:t>
      </w:r>
      <w:r>
        <w:rPr>
          <w:rFonts w:ascii="Times New Roman" w:hAnsi="Times New Roman" w:eastAsia="黑体"/>
          <w:color w:val="000000"/>
          <w:sz w:val="32"/>
          <w:szCs w:val="32"/>
        </w:rPr>
        <w:t>__________</w:t>
      </w:r>
      <w:r>
        <w:rPr>
          <w:rFonts w:ascii="Times New Roman" w:hAnsi="黑体" w:eastAsia="黑体"/>
          <w:color w:val="000000"/>
          <w:sz w:val="32"/>
          <w:szCs w:val="32"/>
        </w:rPr>
        <w:t>联系人：</w:t>
      </w:r>
      <w:r>
        <w:rPr>
          <w:rFonts w:ascii="Times New Roman" w:hAnsi="Times New Roman" w:eastAsia="黑体"/>
          <w:color w:val="000000"/>
          <w:sz w:val="32"/>
          <w:szCs w:val="32"/>
        </w:rPr>
        <w:t>__________</w:t>
      </w:r>
      <w:r>
        <w:rPr>
          <w:rFonts w:hint="eastAsia" w:ascii="Times New Roman" w:hAnsi="Times New Roman" w:eastAsia="黑体"/>
          <w:color w:val="000000"/>
          <w:sz w:val="32"/>
          <w:szCs w:val="32"/>
        </w:rPr>
        <w:t>手机：</w:t>
      </w:r>
      <w:r>
        <w:rPr>
          <w:rFonts w:ascii="Times New Roman" w:hAnsi="Times New Roman" w:eastAsia="黑体"/>
          <w:color w:val="000000"/>
          <w:sz w:val="32"/>
          <w:szCs w:val="32"/>
        </w:rPr>
        <w:t>__________</w:t>
      </w:r>
      <w:r>
        <w:rPr>
          <w:rFonts w:ascii="Times New Roman" w:hAnsi="黑体" w:eastAsia="黑体"/>
          <w:color w:val="000000"/>
          <w:sz w:val="32"/>
          <w:szCs w:val="32"/>
        </w:rPr>
        <w:t>电话：</w:t>
      </w:r>
      <w:r>
        <w:rPr>
          <w:rFonts w:ascii="Times New Roman" w:hAnsi="Times New Roman" w:eastAsia="黑体"/>
          <w:color w:val="000000"/>
          <w:sz w:val="32"/>
          <w:szCs w:val="32"/>
        </w:rPr>
        <w:t>__________</w:t>
      </w:r>
    </w:p>
    <w:tbl>
      <w:tblPr>
        <w:tblStyle w:val="8"/>
        <w:tblW w:w="13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81"/>
        <w:gridCol w:w="2338"/>
        <w:gridCol w:w="4270"/>
        <w:gridCol w:w="2422"/>
        <w:gridCol w:w="2069"/>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rPr>
              <w:t>姓  名</w:t>
            </w:r>
          </w:p>
        </w:tc>
        <w:tc>
          <w:tcPr>
            <w:tcW w:w="23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rPr>
              <w:t>单位及职务</w:t>
            </w:r>
          </w:p>
        </w:tc>
        <w:tc>
          <w:tcPr>
            <w:tcW w:w="42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rPr>
              <w:t>活动内容</w:t>
            </w:r>
          </w:p>
        </w:tc>
        <w:tc>
          <w:tcPr>
            <w:tcW w:w="24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rPr>
              <w:t>活动地点</w:t>
            </w: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rPr>
              <w:t>联系方式</w:t>
            </w: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olor w:val="000000"/>
                <w:sz w:val="28"/>
                <w:szCs w:val="28"/>
              </w:rPr>
            </w:pPr>
            <w:r>
              <w:rPr>
                <w:rFonts w:hint="eastAsia" w:ascii="黑体" w:hAnsi="黑体" w:eastAsia="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3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4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4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3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4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4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3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4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4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3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4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4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3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4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4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2"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3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4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42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20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c>
          <w:tcPr>
            <w:tcW w:w="11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cs="黑体"/>
                <w:color w:val="000000"/>
                <w:sz w:val="24"/>
              </w:rPr>
            </w:pPr>
          </w:p>
        </w:tc>
      </w:tr>
    </w:tbl>
    <w:p>
      <w:pPr>
        <w:snapToGrid w:val="0"/>
        <w:spacing w:line="400" w:lineRule="exact"/>
        <w:rPr>
          <w:rFonts w:hint="eastAsia" w:ascii="方正书宋_GBK" w:hAnsi="方正书宋_GBK" w:eastAsia="方正书宋_GBK" w:cs="方正书宋_GBK"/>
          <w:color w:val="000000"/>
          <w:sz w:val="24"/>
          <w:szCs w:val="24"/>
        </w:rPr>
        <w:sectPr>
          <w:footerReference r:id="rId5" w:type="default"/>
          <w:pgSz w:w="16838" w:h="11906" w:orient="landscape"/>
          <w:pgMar w:top="1418" w:right="1701" w:bottom="1588" w:left="1701" w:header="851" w:footer="1134" w:gutter="0"/>
          <w:pgNumType w:fmt="decimal"/>
          <w:cols w:space="425" w:num="1"/>
          <w:docGrid w:linePitch="312" w:charSpace="0"/>
        </w:sectPr>
      </w:pPr>
      <w:r>
        <w:rPr>
          <w:rFonts w:hint="eastAsia" w:ascii="方正书宋_GBK" w:hAnsi="方正书宋_GBK" w:eastAsia="方正书宋_GBK" w:cs="方正书宋_GBK"/>
          <w:color w:val="000000"/>
          <w:spacing w:val="-4"/>
          <w:sz w:val="24"/>
          <w:szCs w:val="24"/>
        </w:rPr>
        <w:t>注：本表请于2017年5月2</w:t>
      </w:r>
      <w:r>
        <w:rPr>
          <w:rFonts w:hint="eastAsia" w:ascii="方正书宋_GBK" w:hAnsi="方正书宋_GBK" w:eastAsia="方正书宋_GBK" w:cs="方正书宋_GBK"/>
          <w:color w:val="000000"/>
          <w:spacing w:val="-4"/>
          <w:sz w:val="24"/>
          <w:szCs w:val="24"/>
          <w:lang w:val="en-US" w:eastAsia="zh-CN"/>
        </w:rPr>
        <w:t>8</w:t>
      </w:r>
      <w:r>
        <w:rPr>
          <w:rFonts w:hint="eastAsia" w:ascii="方正书宋_GBK" w:hAnsi="方正书宋_GBK" w:eastAsia="方正书宋_GBK" w:cs="方正书宋_GBK"/>
          <w:color w:val="000000"/>
          <w:spacing w:val="-4"/>
          <w:sz w:val="24"/>
          <w:szCs w:val="24"/>
        </w:rPr>
        <w:t>日前报</w:t>
      </w:r>
      <w:r>
        <w:rPr>
          <w:rFonts w:hint="eastAsia" w:ascii="方正书宋_GBK" w:hAnsi="方正书宋_GBK" w:eastAsia="方正书宋_GBK" w:cs="方正书宋_GBK"/>
          <w:color w:val="000000"/>
          <w:spacing w:val="-4"/>
          <w:sz w:val="24"/>
          <w:szCs w:val="24"/>
          <w:lang w:eastAsia="zh-CN"/>
        </w:rPr>
        <w:t>市</w:t>
      </w:r>
      <w:r>
        <w:rPr>
          <w:rFonts w:hint="eastAsia" w:ascii="方正书宋_GBK" w:hAnsi="方正书宋_GBK" w:eastAsia="方正书宋_GBK" w:cs="方正书宋_GBK"/>
          <w:color w:val="000000"/>
          <w:spacing w:val="-4"/>
          <w:sz w:val="24"/>
          <w:szCs w:val="24"/>
        </w:rPr>
        <w:t>科协科普部（此表可另附）。</w:t>
      </w:r>
      <w:r>
        <w:rPr>
          <w:rFonts w:hint="eastAsia" w:ascii="方正书宋_GBK" w:hAnsi="方正书宋_GBK" w:eastAsia="方正书宋_GBK" w:cs="方正书宋_GBK"/>
          <w:color w:val="000000"/>
          <w:sz w:val="24"/>
          <w:szCs w:val="24"/>
        </w:rPr>
        <w:t>联系人：</w:t>
      </w:r>
      <w:r>
        <w:rPr>
          <w:rFonts w:hint="eastAsia" w:ascii="方正书宋_GBK" w:hAnsi="方正书宋_GBK" w:eastAsia="方正书宋_GBK" w:cs="方正书宋_GBK"/>
          <w:color w:val="000000"/>
          <w:sz w:val="24"/>
          <w:szCs w:val="24"/>
          <w:lang w:eastAsia="zh-CN"/>
        </w:rPr>
        <w:t>侯爱芳，电话：</w:t>
      </w:r>
      <w:r>
        <w:rPr>
          <w:rFonts w:hint="eastAsia" w:ascii="方正书宋_GBK" w:hAnsi="方正书宋_GBK" w:eastAsia="方正书宋_GBK" w:cs="方正书宋_GBK"/>
          <w:color w:val="000000"/>
          <w:sz w:val="24"/>
          <w:szCs w:val="24"/>
          <w:lang w:val="en-US" w:eastAsia="zh-CN"/>
        </w:rPr>
        <w:t>89561387，传真：85213863</w:t>
      </w:r>
      <w:r>
        <w:rPr>
          <w:rFonts w:hint="eastAsia" w:ascii="方正书宋_GBK" w:hAnsi="方正书宋_GBK" w:eastAsia="方正书宋_GBK" w:cs="方正书宋_GBK"/>
          <w:color w:val="000000"/>
          <w:sz w:val="24"/>
          <w:szCs w:val="24"/>
        </w:rPr>
        <w:t>；电子邮箱：</w:t>
      </w:r>
      <w:r>
        <w:rPr>
          <w:rFonts w:hint="eastAsia" w:ascii="方正书宋_GBK" w:hAnsi="方正书宋_GBK" w:eastAsia="方正书宋_GBK" w:cs="方正书宋_GBK"/>
          <w:sz w:val="24"/>
          <w:szCs w:val="24"/>
          <w:lang w:val="en-US" w:eastAsia="zh-CN"/>
        </w:rPr>
        <w:t>jsdtkx1307</w:t>
      </w:r>
      <w:r>
        <w:rPr>
          <w:rFonts w:hint="eastAsia" w:ascii="方正书宋_GBK" w:hAnsi="方正书宋_GBK" w:eastAsia="方正书宋_GBK" w:cs="方正书宋_GBK"/>
          <w:sz w:val="24"/>
          <w:szCs w:val="24"/>
        </w:rPr>
        <w:t>@163.com</w:t>
      </w:r>
      <w:r>
        <w:rPr>
          <w:rFonts w:hint="eastAsia" w:ascii="方正书宋_GBK" w:hAnsi="方正书宋_GBK" w:eastAsia="方正书宋_GBK" w:cs="方正书宋_GBK"/>
          <w:color w:val="000000"/>
          <w:spacing w:val="-4"/>
          <w:sz w:val="24"/>
          <w:szCs w:val="24"/>
        </w:rPr>
        <w:t>。</w:t>
      </w:r>
    </w:p>
    <w:p>
      <w:pPr>
        <w:spacing w:line="600" w:lineRule="exact"/>
        <w:jc w:val="left"/>
        <w:rPr>
          <w:rFonts w:ascii="Times New Roman" w:hAnsi="Times New Roman" w:eastAsia="仿宋_GB2312"/>
          <w:bCs/>
          <w:sz w:val="32"/>
          <w:szCs w:val="32"/>
        </w:rPr>
      </w:pPr>
      <w:r>
        <w:rPr>
          <w:rFonts w:ascii="Times New Roman" w:hAnsi="Times New Roman" w:eastAsia="仿宋_GB2312"/>
          <w:bCs/>
          <w:sz w:val="32"/>
          <w:szCs w:val="32"/>
        </w:rPr>
        <w:t>附件</w:t>
      </w:r>
      <w:r>
        <w:rPr>
          <w:rFonts w:hint="eastAsia" w:ascii="Times New Roman" w:hAnsi="Times New Roman" w:eastAsia="仿宋_GB2312"/>
          <w:bCs/>
          <w:sz w:val="32"/>
          <w:szCs w:val="32"/>
          <w:lang w:val="en-US" w:eastAsia="zh-CN"/>
        </w:rPr>
        <w:t>5</w:t>
      </w:r>
      <w:r>
        <w:rPr>
          <w:rFonts w:ascii="Times New Roman" w:hAnsi="Times New Roman" w:eastAsia="仿宋_GB2312"/>
          <w:bCs/>
          <w:sz w:val="32"/>
          <w:szCs w:val="32"/>
        </w:rPr>
        <w:t>：</w:t>
      </w:r>
    </w:p>
    <w:p>
      <w:pPr>
        <w:tabs>
          <w:tab w:val="left" w:pos="4750"/>
        </w:tabs>
        <w:snapToGrid w:val="0"/>
        <w:spacing w:line="240" w:lineRule="atLeast"/>
        <w:rPr>
          <w:rFonts w:ascii="Times New Roman" w:hAnsi="Times New Roman" w:eastAsia="仿宋_GB2312"/>
          <w:color w:val="000000"/>
          <w:sz w:val="32"/>
          <w:szCs w:val="32"/>
        </w:rPr>
      </w:pPr>
    </w:p>
    <w:p>
      <w:pPr>
        <w:spacing w:line="600" w:lineRule="exact"/>
        <w:ind w:firstLine="420"/>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2017年全国科技活动周暨</w:t>
      </w:r>
    </w:p>
    <w:p>
      <w:pPr>
        <w:spacing w:line="600" w:lineRule="exact"/>
        <w:ind w:firstLine="420"/>
        <w:jc w:val="center"/>
        <w:rPr>
          <w:rFonts w:hint="eastAsia" w:ascii="方正小标宋简体" w:hAnsi="华文中宋" w:eastAsia="方正小标宋简体"/>
          <w:b/>
          <w:bCs/>
          <w:sz w:val="44"/>
          <w:szCs w:val="44"/>
        </w:rPr>
      </w:pPr>
      <w:r>
        <w:rPr>
          <w:rFonts w:hint="eastAsia" w:ascii="方正小标宋简体" w:hAnsi="华文中宋" w:eastAsia="方正小标宋简体"/>
          <w:bCs/>
          <w:sz w:val="44"/>
          <w:szCs w:val="44"/>
          <w:lang w:eastAsia="zh-CN"/>
        </w:rPr>
        <w:t>东台市</w:t>
      </w:r>
      <w:r>
        <w:rPr>
          <w:rFonts w:hint="eastAsia" w:ascii="方正小标宋简体" w:hAnsi="华文中宋" w:eastAsia="方正小标宋简体"/>
          <w:bCs/>
          <w:sz w:val="44"/>
          <w:szCs w:val="44"/>
        </w:rPr>
        <w:t>第29届科普宣传周情况统计表</w:t>
      </w:r>
    </w:p>
    <w:p>
      <w:pPr>
        <w:tabs>
          <w:tab w:val="left" w:pos="4750"/>
        </w:tabs>
        <w:snapToGrid w:val="0"/>
        <w:spacing w:line="240" w:lineRule="atLeast"/>
        <w:rPr>
          <w:rFonts w:ascii="Times New Roman" w:hAnsi="Times New Roman" w:eastAsia="仿宋_GB2312"/>
          <w:color w:val="000000"/>
          <w:sz w:val="32"/>
          <w:szCs w:val="32"/>
        </w:rPr>
      </w:pPr>
    </w:p>
    <w:p>
      <w:pPr>
        <w:spacing w:line="360" w:lineRule="auto"/>
        <w:rPr>
          <w:rFonts w:hint="eastAsia" w:ascii="黑体" w:hAnsi="黑体" w:eastAsia="黑体"/>
          <w:sz w:val="24"/>
          <w:u w:val="single"/>
        </w:rPr>
      </w:pPr>
      <w:r>
        <w:rPr>
          <w:rFonts w:hint="eastAsia" w:ascii="黑体" w:hAnsi="黑体" w:eastAsia="黑体"/>
          <w:sz w:val="24"/>
        </w:rPr>
        <w:t>填报单位：</w:t>
      </w:r>
      <w:r>
        <w:rPr>
          <w:rFonts w:hint="eastAsia" w:ascii="黑体" w:hAnsi="黑体" w:eastAsia="黑体"/>
          <w:sz w:val="24"/>
          <w:u w:val="single"/>
        </w:rPr>
        <w:t xml:space="preserve">             </w:t>
      </w:r>
      <w:r>
        <w:rPr>
          <w:rFonts w:hint="eastAsia" w:ascii="黑体" w:hAnsi="黑体" w:eastAsia="黑体"/>
          <w:sz w:val="24"/>
        </w:rPr>
        <w:t xml:space="preserve">  联系人：</w:t>
      </w:r>
      <w:r>
        <w:rPr>
          <w:rFonts w:hint="eastAsia" w:ascii="黑体" w:hAnsi="黑体" w:eastAsia="黑体"/>
          <w:sz w:val="24"/>
          <w:u w:val="single"/>
        </w:rPr>
        <w:t xml:space="preserve">            </w:t>
      </w:r>
      <w:r>
        <w:rPr>
          <w:rFonts w:hint="eastAsia" w:ascii="黑体" w:hAnsi="黑体" w:eastAsia="黑体"/>
          <w:sz w:val="24"/>
        </w:rPr>
        <w:t xml:space="preserve">  电话：</w:t>
      </w:r>
      <w:r>
        <w:rPr>
          <w:rFonts w:hint="eastAsia" w:ascii="黑体" w:hAnsi="黑体" w:eastAsia="黑体"/>
          <w:sz w:val="24"/>
          <w:u w:val="single"/>
        </w:rPr>
        <w:t xml:space="preserve">          </w:t>
      </w:r>
    </w:p>
    <w:tbl>
      <w:tblPr>
        <w:tblStyle w:val="8"/>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270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4230" w:type="dxa"/>
            <w:vAlign w:val="center"/>
          </w:tcPr>
          <w:p>
            <w:pPr>
              <w:spacing w:line="360" w:lineRule="exact"/>
              <w:jc w:val="center"/>
              <w:rPr>
                <w:rFonts w:hint="eastAsia" w:ascii="宋体" w:hAnsi="宋体"/>
                <w:bCs/>
                <w:sz w:val="24"/>
                <w:szCs w:val="24"/>
              </w:rPr>
            </w:pPr>
            <w:r>
              <w:rPr>
                <w:rFonts w:hint="eastAsia" w:ascii="宋体" w:hAnsi="宋体"/>
                <w:bCs/>
                <w:sz w:val="24"/>
                <w:szCs w:val="24"/>
              </w:rPr>
              <w:t>内  容</w:t>
            </w:r>
          </w:p>
        </w:tc>
        <w:tc>
          <w:tcPr>
            <w:tcW w:w="2700" w:type="dxa"/>
            <w:vAlign w:val="center"/>
          </w:tcPr>
          <w:p>
            <w:pPr>
              <w:spacing w:line="360" w:lineRule="exact"/>
              <w:jc w:val="center"/>
              <w:rPr>
                <w:rFonts w:hint="eastAsia" w:ascii="宋体" w:hAnsi="宋体"/>
                <w:bCs/>
                <w:sz w:val="24"/>
                <w:szCs w:val="24"/>
              </w:rPr>
            </w:pPr>
            <w:r>
              <w:rPr>
                <w:rFonts w:hint="eastAsia" w:ascii="宋体" w:hAnsi="宋体"/>
                <w:bCs/>
                <w:sz w:val="24"/>
                <w:szCs w:val="24"/>
              </w:rPr>
              <w:t>数  量</w:t>
            </w:r>
          </w:p>
        </w:tc>
        <w:tc>
          <w:tcPr>
            <w:tcW w:w="1930" w:type="dxa"/>
            <w:vAlign w:val="center"/>
          </w:tcPr>
          <w:p>
            <w:pPr>
              <w:spacing w:line="360" w:lineRule="exact"/>
              <w:jc w:val="center"/>
              <w:rPr>
                <w:rFonts w:hint="eastAsia" w:ascii="宋体" w:hAnsi="宋体"/>
                <w:bCs/>
                <w:sz w:val="24"/>
                <w:szCs w:val="24"/>
              </w:rPr>
            </w:pPr>
            <w:r>
              <w:rPr>
                <w:rFonts w:hint="eastAsia" w:ascii="宋体" w:hAnsi="宋体"/>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参加单位（个）</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参加活动人员（人）</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公众参与（人次）</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各级经费投入（万元）</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资料发放（份、册）</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科技咨询（人次）</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下   乡（次）</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农资、物品赠送（折合元）</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义   诊（人次）</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宣传展板（块）</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科普画廊（米）</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开放科普基地（个）</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开放科研院所、大学（个）</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参与“万名科学使者进校园”数量（人）</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培训班（次）</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科技报告会（场）</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科普影视（场）</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短信发送科技信息(条)</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培训农牧民（人次）</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提供技术服务（次）</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出动宣传车（辆）</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电视科普宣传栏（期）</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国家级媒体报道次数</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4230" w:type="dxa"/>
            <w:vAlign w:val="center"/>
          </w:tcPr>
          <w:p>
            <w:pPr>
              <w:tabs>
                <w:tab w:val="left" w:pos="4750"/>
              </w:tabs>
              <w:spacing w:line="360" w:lineRule="exact"/>
              <w:rPr>
                <w:rFonts w:ascii="宋体" w:hAnsi="宋体"/>
                <w:color w:val="000000"/>
                <w:spacing w:val="-6"/>
                <w:sz w:val="24"/>
                <w:szCs w:val="24"/>
              </w:rPr>
            </w:pPr>
            <w:r>
              <w:rPr>
                <w:rFonts w:ascii="宋体" w:hAnsi="宋体"/>
                <w:color w:val="000000"/>
                <w:spacing w:val="-6"/>
                <w:sz w:val="24"/>
                <w:szCs w:val="24"/>
              </w:rPr>
              <w:t>省级媒体报道次数</w:t>
            </w:r>
          </w:p>
        </w:tc>
        <w:tc>
          <w:tcPr>
            <w:tcW w:w="2700" w:type="dxa"/>
            <w:vAlign w:val="center"/>
          </w:tcPr>
          <w:p>
            <w:pPr>
              <w:tabs>
                <w:tab w:val="left" w:pos="4750"/>
              </w:tabs>
              <w:spacing w:line="360" w:lineRule="exact"/>
              <w:rPr>
                <w:rFonts w:ascii="宋体" w:hAnsi="宋体"/>
                <w:color w:val="000000"/>
                <w:spacing w:val="-6"/>
                <w:sz w:val="24"/>
                <w:szCs w:val="24"/>
              </w:rPr>
            </w:pPr>
          </w:p>
        </w:tc>
        <w:tc>
          <w:tcPr>
            <w:tcW w:w="1930" w:type="dxa"/>
            <w:vAlign w:val="center"/>
          </w:tcPr>
          <w:p>
            <w:pPr>
              <w:tabs>
                <w:tab w:val="left" w:pos="4750"/>
              </w:tabs>
              <w:spacing w:line="360" w:lineRule="exact"/>
              <w:rPr>
                <w:rFonts w:ascii="宋体" w:hAnsi="宋体"/>
                <w:color w:val="000000"/>
                <w:spacing w:val="-6"/>
                <w:sz w:val="24"/>
                <w:szCs w:val="24"/>
              </w:rPr>
            </w:pPr>
          </w:p>
        </w:tc>
      </w:tr>
    </w:tbl>
    <w:p>
      <w:pPr>
        <w:spacing w:line="360" w:lineRule="exact"/>
        <w:rPr>
          <w:rFonts w:hint="eastAsia" w:ascii="方正书宋_GBK" w:hAnsi="方正书宋_GBK" w:eastAsia="方正书宋_GBK" w:cs="方正书宋_GBK"/>
          <w:b w:val="0"/>
          <w:i w:val="0"/>
          <w:caps w:val="0"/>
          <w:color w:val="000000" w:themeColor="text1"/>
          <w:spacing w:val="0"/>
          <w:kern w:val="0"/>
          <w:sz w:val="24"/>
          <w:szCs w:val="24"/>
          <w:lang w:val="en-US" w:eastAsia="zh-CN" w:bidi="ar"/>
          <w14:textFill>
            <w14:solidFill>
              <w14:schemeClr w14:val="tx1"/>
            </w14:solidFill>
          </w14:textFill>
        </w:rPr>
      </w:pPr>
      <w:r>
        <w:rPr>
          <w:rFonts w:hint="eastAsia" w:ascii="方正书宋_GBK" w:hAnsi="方正书宋_GBK" w:eastAsia="方正书宋_GBK" w:cs="方正书宋_GBK"/>
          <w:color w:val="000000"/>
          <w:spacing w:val="-4"/>
          <w:sz w:val="24"/>
          <w:szCs w:val="24"/>
        </w:rPr>
        <w:t>注：本表</w:t>
      </w:r>
      <w:r>
        <w:rPr>
          <w:rFonts w:hint="eastAsia" w:ascii="方正书宋_GBK" w:hAnsi="方正书宋_GBK" w:eastAsia="方正书宋_GBK" w:cs="方正书宋_GBK"/>
          <w:color w:val="000000"/>
          <w:spacing w:val="-4"/>
          <w:sz w:val="24"/>
          <w:szCs w:val="24"/>
          <w:lang w:eastAsia="zh-CN"/>
        </w:rPr>
        <w:t>请于</w:t>
      </w:r>
      <w:r>
        <w:rPr>
          <w:rFonts w:hint="eastAsia" w:ascii="方正书宋_GBK" w:hAnsi="方正书宋_GBK" w:eastAsia="方正书宋_GBK" w:cs="方正书宋_GBK"/>
          <w:color w:val="000000"/>
          <w:spacing w:val="-4"/>
          <w:sz w:val="24"/>
          <w:szCs w:val="24"/>
        </w:rPr>
        <w:t>2017年5月2</w:t>
      </w:r>
      <w:r>
        <w:rPr>
          <w:rFonts w:hint="eastAsia" w:ascii="方正书宋_GBK" w:hAnsi="方正书宋_GBK" w:eastAsia="方正书宋_GBK" w:cs="方正书宋_GBK"/>
          <w:color w:val="000000"/>
          <w:spacing w:val="-4"/>
          <w:sz w:val="24"/>
          <w:szCs w:val="24"/>
          <w:lang w:val="en-US" w:eastAsia="zh-CN"/>
        </w:rPr>
        <w:t>8</w:t>
      </w:r>
      <w:r>
        <w:rPr>
          <w:rFonts w:hint="eastAsia" w:ascii="方正书宋_GBK" w:hAnsi="方正书宋_GBK" w:eastAsia="方正书宋_GBK" w:cs="方正书宋_GBK"/>
          <w:color w:val="000000"/>
          <w:spacing w:val="-4"/>
          <w:sz w:val="24"/>
          <w:szCs w:val="24"/>
        </w:rPr>
        <w:t>日前</w:t>
      </w:r>
      <w:r>
        <w:rPr>
          <w:rFonts w:hint="eastAsia" w:ascii="方正书宋_GBK" w:hAnsi="方正书宋_GBK" w:eastAsia="方正书宋_GBK" w:cs="方正书宋_GBK"/>
          <w:color w:val="000000"/>
          <w:spacing w:val="-4"/>
          <w:sz w:val="24"/>
          <w:szCs w:val="24"/>
          <w:lang w:eastAsia="zh-CN"/>
        </w:rPr>
        <w:t>报市</w:t>
      </w:r>
      <w:r>
        <w:rPr>
          <w:rFonts w:hint="eastAsia" w:ascii="方正书宋_GBK" w:hAnsi="方正书宋_GBK" w:eastAsia="方正书宋_GBK" w:cs="方正书宋_GBK"/>
          <w:color w:val="000000"/>
          <w:spacing w:val="-4"/>
          <w:sz w:val="24"/>
          <w:szCs w:val="24"/>
        </w:rPr>
        <w:t>科协科普部。联系人：</w:t>
      </w:r>
      <w:r>
        <w:rPr>
          <w:rFonts w:hint="eastAsia" w:ascii="方正书宋_GBK" w:hAnsi="方正书宋_GBK" w:eastAsia="方正书宋_GBK" w:cs="方正书宋_GBK"/>
          <w:color w:val="000000"/>
          <w:sz w:val="24"/>
          <w:szCs w:val="24"/>
          <w:lang w:eastAsia="zh-CN"/>
        </w:rPr>
        <w:t>侯爱芳，电话：</w:t>
      </w:r>
      <w:r>
        <w:rPr>
          <w:rFonts w:hint="eastAsia" w:ascii="方正书宋_GBK" w:hAnsi="方正书宋_GBK" w:eastAsia="方正书宋_GBK" w:cs="方正书宋_GBK"/>
          <w:color w:val="000000"/>
          <w:sz w:val="24"/>
          <w:szCs w:val="24"/>
          <w:lang w:val="en-US" w:eastAsia="zh-CN"/>
        </w:rPr>
        <w:t>89561387，传真：85213863</w:t>
      </w:r>
      <w:r>
        <w:rPr>
          <w:rFonts w:hint="eastAsia" w:ascii="方正书宋_GBK" w:hAnsi="方正书宋_GBK" w:eastAsia="方正书宋_GBK" w:cs="方正书宋_GBK"/>
          <w:color w:val="000000"/>
          <w:sz w:val="24"/>
          <w:szCs w:val="24"/>
        </w:rPr>
        <w:t>；电子邮箱：</w:t>
      </w:r>
      <w:r>
        <w:rPr>
          <w:rFonts w:hint="eastAsia" w:ascii="方正书宋_GBK" w:hAnsi="方正书宋_GBK" w:eastAsia="方正书宋_GBK" w:cs="方正书宋_GBK"/>
          <w:sz w:val="24"/>
          <w:szCs w:val="24"/>
          <w:lang w:val="en-US" w:eastAsia="zh-CN"/>
        </w:rPr>
        <w:t>jsdtkx1307</w:t>
      </w:r>
      <w:r>
        <w:rPr>
          <w:rFonts w:hint="eastAsia" w:ascii="方正书宋_GBK" w:hAnsi="方正书宋_GBK" w:eastAsia="方正书宋_GBK" w:cs="方正书宋_GBK"/>
          <w:sz w:val="24"/>
          <w:szCs w:val="24"/>
        </w:rPr>
        <w:t>@163.com</w:t>
      </w:r>
    </w:p>
    <w:sectPr>
      <w:pgSz w:w="11906" w:h="16838"/>
      <w:pgMar w:top="1701" w:right="1417" w:bottom="1417" w:left="1417"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书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hint="eastAsia" w:ascii="Times New Roman" w:hAnsi="Times New Roman"/>
                              <w:sz w:val="28"/>
                              <w:szCs w:val="28"/>
                            </w:rPr>
                          </w:pPr>
                          <w:r>
                            <w:rPr>
                              <w:rStyle w:val="6"/>
                              <w:rFonts w:hint="eastAsia" w:ascii="Times New Roman" w:hAnsi="Times New Roman"/>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w:t>
                          </w:r>
                          <w:r>
                            <w:rPr>
                              <w:rStyle w:val="6"/>
                              <w:rFonts w:ascii="Times New Roman" w:hAnsi="Times New Roman"/>
                              <w:sz w:val="28"/>
                              <w:szCs w:val="28"/>
                            </w:rPr>
                            <w:fldChar w:fldCharType="end"/>
                          </w:r>
                          <w:r>
                            <w:rPr>
                              <w:rStyle w:val="6"/>
                              <w:rFonts w:hint="eastAsia"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Style w:val="6"/>
                        <w:rFonts w:hint="eastAsia" w:ascii="Times New Roman" w:hAnsi="Times New Roman"/>
                        <w:sz w:val="28"/>
                        <w:szCs w:val="28"/>
                      </w:rPr>
                    </w:pPr>
                    <w:r>
                      <w:rPr>
                        <w:rStyle w:val="6"/>
                        <w:rFonts w:hint="eastAsia" w:ascii="Times New Roman" w:hAnsi="Times New Roman"/>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1</w:t>
                    </w:r>
                    <w:r>
                      <w:rPr>
                        <w:rStyle w:val="6"/>
                        <w:rFonts w:ascii="Times New Roman" w:hAnsi="Times New Roman"/>
                        <w:sz w:val="28"/>
                        <w:szCs w:val="28"/>
                      </w:rPr>
                      <w:fldChar w:fldCharType="end"/>
                    </w:r>
                    <w:r>
                      <w:rPr>
                        <w:rStyle w:val="6"/>
                        <w:rFonts w:hint="eastAsia"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sz w:val="28"/>
                              <w:szCs w:val="28"/>
                            </w:rPr>
                          </w:pPr>
                          <w:r>
                            <w:rPr>
                              <w:rStyle w:val="6"/>
                              <w:rFonts w:hint="eastAsia"/>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6</w:t>
                          </w:r>
                          <w:r>
                            <w:rPr>
                              <w:rStyle w:val="6"/>
                              <w:rFonts w:ascii="Times New Roman" w:hAnsi="Times New Roman"/>
                              <w:sz w:val="28"/>
                              <w:szCs w:val="28"/>
                            </w:rPr>
                            <w:fldChar w:fldCharType="end"/>
                          </w:r>
                          <w:r>
                            <w:rPr>
                              <w:rStyle w:val="6"/>
                              <w:rFonts w:hint="eastAsia" w:ascii="Times New Roman" w:hAnsi="Times New Roman"/>
                              <w:sz w:val="28"/>
                              <w:szCs w:val="28"/>
                            </w:rPr>
                            <w:t xml:space="preserve"> </w:t>
                          </w:r>
                          <w:r>
                            <w:rPr>
                              <w:rStyle w:val="6"/>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Style w:val="6"/>
                        <w:sz w:val="28"/>
                        <w:szCs w:val="28"/>
                      </w:rPr>
                    </w:pPr>
                    <w:r>
                      <w:rPr>
                        <w:rStyle w:val="6"/>
                        <w:rFonts w:hint="eastAsia"/>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6</w:t>
                    </w:r>
                    <w:r>
                      <w:rPr>
                        <w:rStyle w:val="6"/>
                        <w:rFonts w:ascii="Times New Roman" w:hAnsi="Times New Roman"/>
                        <w:sz w:val="28"/>
                        <w:szCs w:val="28"/>
                      </w:rPr>
                      <w:fldChar w:fldCharType="end"/>
                    </w:r>
                    <w:r>
                      <w:rPr>
                        <w:rStyle w:val="6"/>
                        <w:rFonts w:hint="eastAsia" w:ascii="Times New Roman" w:hAnsi="Times New Roman"/>
                        <w:sz w:val="28"/>
                        <w:szCs w:val="28"/>
                      </w:rPr>
                      <w:t xml:space="preserve"> </w:t>
                    </w:r>
                    <w:r>
                      <w:rPr>
                        <w:rStyle w:val="6"/>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D4B72"/>
    <w:rsid w:val="1D870322"/>
    <w:rsid w:val="29075707"/>
    <w:rsid w:val="30E21D1C"/>
    <w:rsid w:val="3D8E27C2"/>
    <w:rsid w:val="49982931"/>
    <w:rsid w:val="56FD4B72"/>
    <w:rsid w:val="60417228"/>
    <w:rsid w:val="627271B8"/>
    <w:rsid w:val="6E6965B5"/>
    <w:rsid w:val="72C3246A"/>
    <w:rsid w:val="79096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2017-04-18T07:19:00Z</dcterms:created>
  <dc:creator>Administrator</dc:creator>
  <cp:lastModifiedBy>Administrator</cp:lastModifiedBy>
  <cp:lastPrinted>2017-05-05T02:56:58Z</cp:lastPrinted>
  <dcterms:modified xsi:type="dcterms:W3CDTF">2017-05-05T03:04:33Z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